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C49" w:rsidRDefault="00F84634">
      <w:pPr>
        <w:spacing w:after="0" w:line="408" w:lineRule="auto"/>
        <w:ind w:left="120"/>
        <w:jc w:val="center"/>
      </w:pPr>
      <w:r>
        <w:drawing>
          <wp:inline distT="0" distB="0" distL="114300" distR="114300">
            <wp:extent cx="6120130" cy="867600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extLst>
                        <a:ext uri="smNativeData">
                          <sm:smNativeData xmlns:sm="smNativeData" xmlns:w15="http://schemas.microsoft.com/office/word/2012/wordml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SMDATA_16_1Qnjah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B6AAAAAAAAAAAAAAAAAAAAAAAAAAAAAAAAAAAAAAAAAAAAAApiUAAF81AAAAAAAAAAAAAAAAAAAoAAAACAAAAAEAAAABAAAA"/>
                        </a:ext>
                      </a:extLst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760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A70C49" w:rsidRDefault="00A70C49">
      <w:pPr>
        <w:spacing w:after="0"/>
        <w:jc w:val="center"/>
      </w:pPr>
    </w:p>
    <w:p w:rsidR="00A70C49" w:rsidRDefault="00A70C49">
      <w:pPr>
        <w:spacing w:after="0"/>
        <w:ind w:left="120"/>
      </w:pPr>
    </w:p>
    <w:p w:rsidR="00A70C49" w:rsidRDefault="00F84634">
      <w:pPr>
        <w:jc w:val="center"/>
      </w:pPr>
      <w:bookmarkStart w:id="0" w:name="block-85218758"/>
      <w:bookmarkEnd w:id="0"/>
      <w:r>
        <w:rPr>
          <w:b/>
          <w:color w:val="000000"/>
          <w:sz w:val="28"/>
        </w:rPr>
        <w:t>ПОЯСНИТЕЛЬНАЯ ЗАПИСКА</w:t>
      </w:r>
    </w:p>
    <w:p w:rsidR="00A70C49" w:rsidRDefault="00F84634">
      <w:pPr>
        <w:spacing w:after="0" w:line="252" w:lineRule="auto"/>
        <w:ind w:firstLine="600"/>
        <w:jc w:val="both"/>
      </w:pPr>
      <w:r>
        <w:rPr>
          <w:color w:val="000000"/>
          <w:sz w:val="28"/>
        </w:rPr>
        <w:t xml:space="preserve">Программа по иностранному (английскому)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</w:t>
      </w:r>
      <w:r>
        <w:rPr>
          <w:color w:val="000000"/>
          <w:sz w:val="28"/>
        </w:rPr>
        <w:t>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A70C49" w:rsidRDefault="00F84634">
      <w:pPr>
        <w:spacing w:after="0" w:line="252" w:lineRule="auto"/>
        <w:ind w:firstLine="600"/>
        <w:jc w:val="both"/>
      </w:pPr>
      <w:r>
        <w:rPr>
          <w:color w:val="000000"/>
          <w:sz w:val="28"/>
        </w:rPr>
        <w:t>Программа по иностранному (английскому) языку раскрывает цели образования, развития и воспитания обучающихся сред</w:t>
      </w:r>
      <w:r>
        <w:rPr>
          <w:color w:val="000000"/>
          <w:sz w:val="28"/>
        </w:rPr>
        <w:t>ствами учебного предмета «Иностранный язык» на уровне начального общего образования, определяет обязательную (инвариантную) часть содержания изучаемого иностранного языка, за пределами которой остаётся возможность выбора учителем вариативной составляющей с</w:t>
      </w:r>
      <w:r>
        <w:rPr>
          <w:color w:val="000000"/>
          <w:sz w:val="28"/>
        </w:rPr>
        <w:t>одержания образования по иностранному (английскому) языку.</w:t>
      </w:r>
    </w:p>
    <w:p w:rsidR="00A70C49" w:rsidRDefault="00F84634">
      <w:pPr>
        <w:spacing w:after="0" w:line="252" w:lineRule="auto"/>
        <w:ind w:firstLine="600"/>
        <w:jc w:val="both"/>
      </w:pPr>
      <w:r>
        <w:rPr>
          <w:color w:val="000000"/>
          <w:sz w:val="28"/>
        </w:rPr>
        <w:t>На уровне начального общего образования закладывается база для всего последующего иноязычного образования обучающихся, формируются основы функциональной грамотности, что придаёт особую ответственно</w:t>
      </w:r>
      <w:r>
        <w:rPr>
          <w:color w:val="000000"/>
          <w:sz w:val="28"/>
        </w:rPr>
        <w:t>сть данному этапу общего образования. Изучение иностранного языка в общеобразовательных организациях начинается со 2 класса. Обучающиеся данного возраста характеризуются большой восприимчивостью к овладению языками, что позволяет им овладевать основами общ</w:t>
      </w:r>
      <w:r>
        <w:rPr>
          <w:color w:val="000000"/>
          <w:sz w:val="28"/>
        </w:rPr>
        <w:t>ения на новом для них языке с меньшими затратами времени и усилий по сравнению с обучающимися других возрастных групп.</w:t>
      </w:r>
    </w:p>
    <w:p w:rsidR="00A70C49" w:rsidRDefault="00F84634">
      <w:pPr>
        <w:spacing w:after="0"/>
        <w:ind w:firstLine="600"/>
        <w:jc w:val="both"/>
      </w:pPr>
      <w:r>
        <w:rPr>
          <w:color w:val="000000"/>
          <w:sz w:val="28"/>
        </w:rPr>
        <w:t>Построение программы по иностранному (английскому) языку имеет нелинейный характер и основано на концентрическом принципе. В каждом класс</w:t>
      </w:r>
      <w:r>
        <w:rPr>
          <w:color w:val="000000"/>
          <w:sz w:val="28"/>
        </w:rPr>
        <w:t>е даются новые элементы содержания и новые требования.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:rsidR="00A70C49" w:rsidRDefault="00F84634">
      <w:pPr>
        <w:spacing w:after="0"/>
        <w:ind w:firstLine="600"/>
        <w:jc w:val="both"/>
      </w:pPr>
      <w:r>
        <w:rPr>
          <w:color w:val="000000"/>
          <w:sz w:val="28"/>
        </w:rPr>
        <w:t>Цели обуче</w:t>
      </w:r>
      <w:r>
        <w:rPr>
          <w:color w:val="000000"/>
          <w:sz w:val="28"/>
        </w:rPr>
        <w:t>ния иностранному (английскому) языку на уровне начального общего образования можно условно разделить на образовательные, развивающие, воспитывающие.</w:t>
      </w:r>
    </w:p>
    <w:p w:rsidR="00A70C49" w:rsidRDefault="00F84634">
      <w:pPr>
        <w:spacing w:after="0"/>
        <w:ind w:firstLine="600"/>
        <w:jc w:val="both"/>
      </w:pPr>
      <w:r>
        <w:rPr>
          <w:b/>
          <w:color w:val="000000"/>
          <w:sz w:val="28"/>
        </w:rPr>
        <w:t>Образовательные цели</w:t>
      </w:r>
      <w:r>
        <w:rPr>
          <w:color w:val="000000"/>
          <w:sz w:val="28"/>
        </w:rPr>
        <w:t xml:space="preserve"> программы по иностранному (английскому) языку на уровне начального общего образования </w:t>
      </w:r>
      <w:r>
        <w:rPr>
          <w:color w:val="000000"/>
          <w:sz w:val="28"/>
        </w:rPr>
        <w:t>включают:</w:t>
      </w:r>
    </w:p>
    <w:p w:rsidR="00A70C49" w:rsidRDefault="00F84634">
      <w:pPr>
        <w:numPr>
          <w:ilvl w:val="0"/>
          <w:numId w:val="2"/>
        </w:numPr>
        <w:spacing w:after="0"/>
        <w:ind w:left="1647" w:hanging="360"/>
        <w:jc w:val="both"/>
      </w:pPr>
      <w:r>
        <w:rPr>
          <w:color w:val="000000"/>
          <w:sz w:val="28"/>
        </w:rPr>
        <w:t xml:space="preserve">формирование элементарной иноязычной коммуникативной компетенции, то есть способности и готовности общаться с носителями изучаемого иностранного языка в устной (говорение </w:t>
      </w:r>
      <w:r>
        <w:rPr>
          <w:color w:val="000000"/>
          <w:sz w:val="28"/>
        </w:rPr>
        <w:lastRenderedPageBreak/>
        <w:t>и аудирование) и письменной (чтение и письмо) форме с учётом возрастных воз</w:t>
      </w:r>
      <w:r>
        <w:rPr>
          <w:color w:val="000000"/>
          <w:sz w:val="28"/>
        </w:rPr>
        <w:t>можностей и потребностей обучающегося;</w:t>
      </w:r>
    </w:p>
    <w:p w:rsidR="00A70C49" w:rsidRDefault="00F84634">
      <w:pPr>
        <w:numPr>
          <w:ilvl w:val="0"/>
          <w:numId w:val="2"/>
        </w:numPr>
        <w:spacing w:after="0"/>
        <w:ind w:left="1647" w:hanging="360"/>
        <w:jc w:val="both"/>
      </w:pPr>
      <w:r>
        <w:rPr>
          <w:color w:val="000000"/>
          <w:sz w:val="28"/>
        </w:rPr>
        <w:t>расширение лингвистического кругозора обучающихся за счёт овладения новыми языковыми средствами (фонетическими, орфографическими, лексическими, грамматическими) в соответствии c отобранными темами общения;</w:t>
      </w:r>
    </w:p>
    <w:p w:rsidR="00A70C49" w:rsidRDefault="00F84634">
      <w:pPr>
        <w:numPr>
          <w:ilvl w:val="0"/>
          <w:numId w:val="2"/>
        </w:numPr>
        <w:spacing w:after="0"/>
        <w:ind w:left="1647" w:hanging="360"/>
        <w:jc w:val="both"/>
      </w:pPr>
      <w:r>
        <w:rPr>
          <w:color w:val="000000"/>
          <w:sz w:val="28"/>
        </w:rPr>
        <w:t>освоение зн</w:t>
      </w:r>
      <w:r>
        <w:rPr>
          <w:color w:val="000000"/>
          <w:sz w:val="28"/>
        </w:rPr>
        <w:t>аний о языковых явлениях изучаемого иностранного языка, о разных способах выражения мысли на родном и иностранном языках;</w:t>
      </w:r>
    </w:p>
    <w:p w:rsidR="00A70C49" w:rsidRDefault="00F84634">
      <w:pPr>
        <w:numPr>
          <w:ilvl w:val="0"/>
          <w:numId w:val="2"/>
        </w:numPr>
        <w:spacing w:after="0"/>
        <w:ind w:left="1647" w:hanging="360"/>
        <w:jc w:val="both"/>
      </w:pPr>
      <w:r>
        <w:rPr>
          <w:color w:val="000000"/>
          <w:sz w:val="28"/>
        </w:rPr>
        <w:t>использование для решения учебных задач интеллектуальных операций (сравнение, анализ, обобщение);</w:t>
      </w:r>
    </w:p>
    <w:p w:rsidR="00A70C49" w:rsidRDefault="00F84634">
      <w:pPr>
        <w:numPr>
          <w:ilvl w:val="0"/>
          <w:numId w:val="2"/>
        </w:numPr>
        <w:spacing w:after="0"/>
        <w:ind w:left="1647" w:hanging="360"/>
        <w:jc w:val="both"/>
      </w:pPr>
      <w:r>
        <w:rPr>
          <w:color w:val="000000"/>
          <w:sz w:val="28"/>
        </w:rPr>
        <w:t>формирование умений работать с инфор</w:t>
      </w:r>
      <w:r>
        <w:rPr>
          <w:color w:val="000000"/>
          <w:sz w:val="28"/>
        </w:rPr>
        <w:t>мацией, представленной в текстах разного типа (описание, повествование, рассуждение), пользоваться при необходимости словарями по иностранному языку.</w:t>
      </w:r>
    </w:p>
    <w:p w:rsidR="00A70C49" w:rsidRDefault="00F84634">
      <w:pPr>
        <w:spacing w:after="0"/>
        <w:ind w:firstLine="600"/>
        <w:jc w:val="both"/>
      </w:pPr>
      <w:r>
        <w:rPr>
          <w:b/>
          <w:color w:val="000000"/>
          <w:sz w:val="28"/>
        </w:rPr>
        <w:t>Развивающие цели</w:t>
      </w:r>
      <w:r>
        <w:rPr>
          <w:color w:val="000000"/>
          <w:sz w:val="28"/>
        </w:rPr>
        <w:t xml:space="preserve"> программы по иностранному (английскому) языку на уровне начального общего образования вкл</w:t>
      </w:r>
      <w:r>
        <w:rPr>
          <w:color w:val="000000"/>
          <w:sz w:val="28"/>
        </w:rPr>
        <w:t>ючают:</w:t>
      </w:r>
    </w:p>
    <w:p w:rsidR="00A70C49" w:rsidRDefault="00F84634">
      <w:pPr>
        <w:numPr>
          <w:ilvl w:val="0"/>
          <w:numId w:val="3"/>
        </w:numPr>
        <w:spacing w:after="0"/>
        <w:ind w:left="1647" w:hanging="360"/>
        <w:jc w:val="both"/>
      </w:pPr>
      <w:r>
        <w:rPr>
          <w:color w:val="000000"/>
          <w:sz w:val="28"/>
        </w:rPr>
        <w:t>осознание обучающимися роли языков как средства межличностного и межкультурного взаимодействия в условиях поликультурного, многоязычного мира и инструмента познания мира и культуры других народов;</w:t>
      </w:r>
    </w:p>
    <w:p w:rsidR="00A70C49" w:rsidRDefault="00F84634">
      <w:pPr>
        <w:numPr>
          <w:ilvl w:val="0"/>
          <w:numId w:val="3"/>
        </w:numPr>
        <w:spacing w:after="0"/>
        <w:ind w:left="1647" w:hanging="360"/>
        <w:jc w:val="both"/>
      </w:pPr>
      <w:r>
        <w:rPr>
          <w:color w:val="000000"/>
          <w:sz w:val="28"/>
        </w:rPr>
        <w:t>становление коммуникативной культуры обучающихся и и</w:t>
      </w:r>
      <w:r>
        <w:rPr>
          <w:color w:val="000000"/>
          <w:sz w:val="28"/>
        </w:rPr>
        <w:t>х общего речевого развития;</w:t>
      </w:r>
    </w:p>
    <w:p w:rsidR="00A70C49" w:rsidRDefault="00F84634">
      <w:pPr>
        <w:numPr>
          <w:ilvl w:val="0"/>
          <w:numId w:val="3"/>
        </w:numPr>
        <w:spacing w:after="0"/>
        <w:ind w:left="1647" w:hanging="360"/>
        <w:jc w:val="both"/>
      </w:pPr>
      <w:r>
        <w:rPr>
          <w:color w:val="000000"/>
          <w:sz w:val="28"/>
        </w:rPr>
        <w:t>развитие компенсаторной способности адаптироваться к ситуациям общения при получении и передаче информации в условиях дефицита языковых средств;</w:t>
      </w:r>
    </w:p>
    <w:p w:rsidR="00A70C49" w:rsidRDefault="00F84634">
      <w:pPr>
        <w:numPr>
          <w:ilvl w:val="0"/>
          <w:numId w:val="3"/>
        </w:numPr>
        <w:spacing w:after="0"/>
        <w:ind w:left="1647" w:hanging="360"/>
        <w:jc w:val="both"/>
      </w:pPr>
      <w:r>
        <w:rPr>
          <w:color w:val="000000"/>
          <w:sz w:val="28"/>
        </w:rPr>
        <w:t>формирование регулятивных действий: планирование последовательных шагов для решения</w:t>
      </w:r>
      <w:r>
        <w:rPr>
          <w:color w:val="000000"/>
          <w:sz w:val="28"/>
        </w:rPr>
        <w:t xml:space="preserve"> учебной задачи; контроль процесса и результата своей деятельности; установление причины возникшей трудности и (или) ошибки, корректировка деятельности;</w:t>
      </w:r>
    </w:p>
    <w:p w:rsidR="00A70C49" w:rsidRDefault="00F84634">
      <w:pPr>
        <w:numPr>
          <w:ilvl w:val="0"/>
          <w:numId w:val="3"/>
        </w:numPr>
        <w:spacing w:after="0"/>
        <w:ind w:left="1647" w:hanging="360"/>
        <w:jc w:val="both"/>
      </w:pPr>
      <w:r>
        <w:rPr>
          <w:color w:val="000000"/>
          <w:sz w:val="28"/>
        </w:rPr>
        <w:t>становление способности к оценке своих достижений в изучении иностранного языка, мотивация совершенство</w:t>
      </w:r>
      <w:r>
        <w:rPr>
          <w:color w:val="000000"/>
          <w:sz w:val="28"/>
        </w:rPr>
        <w:t>вать свои коммуникативные умения на иностранном языке.</w:t>
      </w:r>
    </w:p>
    <w:p w:rsidR="00A70C49" w:rsidRDefault="00F84634">
      <w:pPr>
        <w:spacing w:after="0"/>
        <w:ind w:firstLine="600"/>
        <w:jc w:val="both"/>
      </w:pPr>
      <w:r>
        <w:rPr>
          <w:color w:val="000000"/>
          <w:sz w:val="28"/>
        </w:rPr>
        <w:t>Влияние параллельного изучения родного языка и языка других стран и народов позволяет заложить основу для формирования гражданской идентичности, чувства патриотизма и гордости за свой народ, свой край,</w:t>
      </w:r>
      <w:r>
        <w:rPr>
          <w:color w:val="000000"/>
          <w:sz w:val="28"/>
        </w:rPr>
        <w:t xml:space="preserve"> свою страну, помочь лучше осознать свою этническую и национальную </w:t>
      </w:r>
      <w:r>
        <w:rPr>
          <w:color w:val="000000"/>
          <w:sz w:val="28"/>
        </w:rPr>
        <w:lastRenderedPageBreak/>
        <w:t>принадлежность и проявлять интерес к языкам и культурам других народов, осознать наличие и значение общечеловеческих и базовых национальных ценностей. Изучение иностранного (английского) яз</w:t>
      </w:r>
      <w:r>
        <w:rPr>
          <w:color w:val="000000"/>
          <w:sz w:val="28"/>
        </w:rPr>
        <w:t>ыка обеспечивает:</w:t>
      </w:r>
    </w:p>
    <w:p w:rsidR="00A70C49" w:rsidRDefault="00F84634">
      <w:pPr>
        <w:numPr>
          <w:ilvl w:val="0"/>
          <w:numId w:val="4"/>
        </w:numPr>
        <w:spacing w:after="0"/>
        <w:ind w:left="1647" w:hanging="360"/>
        <w:jc w:val="both"/>
      </w:pPr>
      <w:r>
        <w:rPr>
          <w:color w:val="000000"/>
          <w:sz w:val="28"/>
        </w:rPr>
        <w:t>понимание необходимости овладения иностранным языком как средством общения в условиях взаимодействия разных стран и народов;</w:t>
      </w:r>
    </w:p>
    <w:p w:rsidR="00A70C49" w:rsidRDefault="00F84634">
      <w:pPr>
        <w:numPr>
          <w:ilvl w:val="0"/>
          <w:numId w:val="4"/>
        </w:numPr>
        <w:spacing w:after="0"/>
        <w:ind w:left="1647" w:hanging="360"/>
        <w:jc w:val="both"/>
      </w:pPr>
      <w:r>
        <w:rPr>
          <w:color w:val="000000"/>
          <w:sz w:val="28"/>
        </w:rPr>
        <w:t>формирование предпосылок социокультурной/межкультурной компетенции, позволяющей приобщаться к культуре, традициям</w:t>
      </w:r>
      <w:r>
        <w:rPr>
          <w:color w:val="000000"/>
          <w:sz w:val="28"/>
        </w:rPr>
        <w:t>, реалиям стран/страны изучаемого языка, готовности представлять свою страну, её культуру в условиях межкультурного общения, соблюдая речевой этикет и используя имеющиеся речевые и неречевые средства общения;</w:t>
      </w:r>
    </w:p>
    <w:p w:rsidR="00A70C49" w:rsidRDefault="00F84634">
      <w:pPr>
        <w:numPr>
          <w:ilvl w:val="0"/>
          <w:numId w:val="4"/>
        </w:numPr>
        <w:spacing w:after="0"/>
        <w:ind w:left="1647" w:hanging="360"/>
        <w:jc w:val="both"/>
      </w:pPr>
      <w:r>
        <w:rPr>
          <w:color w:val="000000"/>
          <w:sz w:val="28"/>
        </w:rPr>
        <w:t>воспитание уважительного отношения к иной культ</w:t>
      </w:r>
      <w:r>
        <w:rPr>
          <w:color w:val="000000"/>
          <w:sz w:val="28"/>
        </w:rPr>
        <w:t>уре посредством знакомств с культурой стран изучаемого языка и более глубокого осознания особенностей культуры своего народа;</w:t>
      </w:r>
    </w:p>
    <w:p w:rsidR="00A70C49" w:rsidRDefault="00F84634">
      <w:pPr>
        <w:numPr>
          <w:ilvl w:val="0"/>
          <w:numId w:val="4"/>
        </w:numPr>
        <w:spacing w:after="0"/>
        <w:ind w:left="1647" w:hanging="360"/>
        <w:jc w:val="both"/>
      </w:pPr>
      <w:r>
        <w:rPr>
          <w:color w:val="000000"/>
          <w:sz w:val="28"/>
        </w:rPr>
        <w:t>воспитание эмоционального и познавательного интереса к художественной культуре других народов;</w:t>
      </w:r>
    </w:p>
    <w:p w:rsidR="00A70C49" w:rsidRDefault="00F84634">
      <w:pPr>
        <w:numPr>
          <w:ilvl w:val="0"/>
          <w:numId w:val="4"/>
        </w:numPr>
        <w:spacing w:after="0"/>
        <w:ind w:left="1647" w:hanging="360"/>
        <w:jc w:val="both"/>
      </w:pPr>
      <w:r>
        <w:rPr>
          <w:color w:val="000000"/>
          <w:sz w:val="28"/>
        </w:rPr>
        <w:t>формирование положительной мотиваци</w:t>
      </w:r>
      <w:r>
        <w:rPr>
          <w:color w:val="000000"/>
          <w:sz w:val="28"/>
        </w:rPr>
        <w:t>и и устойчивого учебно-познавательного интереса к предмету «Иностранный язык».</w:t>
      </w:r>
    </w:p>
    <w:p w:rsidR="00A70C49" w:rsidRDefault="00F84634">
      <w:pPr>
        <w:spacing w:after="0" w:line="264" w:lineRule="auto"/>
        <w:ind w:left="120"/>
        <w:jc w:val="both"/>
      </w:pPr>
      <w:bookmarkStart w:id="1" w:name="8e4de2fd-43cd-4bc5-8d35-2312bb8da802"/>
      <w:r>
        <w:rPr>
          <w:color w:val="000000"/>
          <w:sz w:val="28"/>
        </w:rPr>
        <w:t xml:space="preserve">На изучение иностранного (английского) языка на уровне начального общего образования отводится 204 часа: во 2 классе – 68 часов (2 часа в неделю), в 3 классе – 68 часов (2 часа </w:t>
      </w:r>
      <w:r>
        <w:rPr>
          <w:color w:val="000000"/>
          <w:sz w:val="28"/>
        </w:rPr>
        <w:t>в неделю), в 4 классе – 68 часов (2 часа в неделю).</w:t>
      </w:r>
      <w:bookmarkEnd w:id="1"/>
    </w:p>
    <w:p w:rsidR="00A70C49" w:rsidRDefault="00A70C49">
      <w:pPr>
        <w:spacing w:after="0" w:line="264" w:lineRule="auto"/>
        <w:ind w:left="120"/>
        <w:jc w:val="both"/>
      </w:pPr>
    </w:p>
    <w:p w:rsidR="00A70C49" w:rsidRDefault="00A70C49">
      <w:bookmarkStart w:id="2" w:name="block-85218762"/>
    </w:p>
    <w:p w:rsidR="00A70C49" w:rsidRDefault="00A70C49">
      <w:pPr>
        <w:sectPr w:rsidR="00A70C49">
          <w:pgSz w:w="11906" w:h="16383"/>
          <w:pgMar w:top="1134" w:right="1134" w:bottom="1134" w:left="1134" w:header="0" w:footer="0" w:gutter="0"/>
          <w:paperSrc w:first="1" w:other="1"/>
          <w:pgNumType w:chapSep="period"/>
          <w:cols w:space="720"/>
        </w:sectPr>
      </w:pPr>
    </w:p>
    <w:bookmarkEnd w:id="2"/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lastRenderedPageBreak/>
        <w:t>СОДЕРЖАНИЕ ОБУЧЕНИЯ</w:t>
      </w:r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2 КЛАСС</w:t>
      </w:r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Тематическое содержание речи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Мир моего «я»</w:t>
      </w:r>
      <w:r>
        <w:rPr>
          <w:color w:val="000000"/>
          <w:sz w:val="28"/>
        </w:rPr>
        <w:t>. Приветствие. Знакомство. Моя семья. Мой день рождения. Моя любимая еда.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Мир моих увлечений</w:t>
      </w:r>
      <w:r>
        <w:rPr>
          <w:color w:val="000000"/>
          <w:sz w:val="28"/>
        </w:rPr>
        <w:t>. Любимый цвет, иг</w:t>
      </w:r>
      <w:r>
        <w:rPr>
          <w:color w:val="000000"/>
          <w:sz w:val="28"/>
        </w:rPr>
        <w:t>рушка. Любимые занятия. Мой питомец. Выходной день.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Мир вокруг меня</w:t>
      </w:r>
      <w:r>
        <w:rPr>
          <w:color w:val="000000"/>
          <w:sz w:val="28"/>
        </w:rPr>
        <w:t>. Моя школа. Мои друзья. Моя малая родина (город, село).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 xml:space="preserve">Родная страна и страны изучаемого языка. </w:t>
      </w:r>
      <w:r>
        <w:rPr>
          <w:color w:val="000000"/>
          <w:sz w:val="28"/>
        </w:rPr>
        <w:t xml:space="preserve">Названия родной страны и страны/стран изучаемого языка; их столиц. Произведения детского </w:t>
      </w:r>
      <w:r>
        <w:rPr>
          <w:color w:val="000000"/>
          <w:sz w:val="28"/>
        </w:rPr>
        <w:t>фольклора. Литературные персонажи детских книг. Праздники родной страны и страны/стран изучаемого языка (Новый год, Рождество).</w:t>
      </w:r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Коммуникативные умения</w:t>
      </w:r>
    </w:p>
    <w:p w:rsidR="00A70C49" w:rsidRDefault="00F84634">
      <w:pPr>
        <w:spacing w:after="0" w:line="264" w:lineRule="auto"/>
        <w:ind w:left="120"/>
        <w:jc w:val="both"/>
      </w:pPr>
      <w:r>
        <w:rPr>
          <w:i/>
          <w:color w:val="000000"/>
          <w:sz w:val="28"/>
        </w:rPr>
        <w:t>Говорение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Коммуникативные умения </w:t>
      </w:r>
      <w:r>
        <w:rPr>
          <w:color w:val="000000"/>
          <w:sz w:val="28"/>
          <w:u w:val="single"/>
        </w:rPr>
        <w:t>диалогической</w:t>
      </w:r>
      <w:r>
        <w:rPr>
          <w:color w:val="000000"/>
          <w:sz w:val="28"/>
        </w:rPr>
        <w:t xml:space="preserve"> речи.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Ведение с опорой на речевые ситуации, ключевые слов</w:t>
      </w:r>
      <w:r>
        <w:rPr>
          <w:color w:val="000000"/>
          <w:sz w:val="28"/>
        </w:rPr>
        <w:t>а и (или) иллюстрации с соблюдением норм речевого этикета, принятых в стране/странах изучаемого языка: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диалога этикетного характера: приветствие, начало и завершение разговора, знакомство с собеседником; поздравление с праздником; выражение благодарности з</w:t>
      </w:r>
      <w:r>
        <w:rPr>
          <w:color w:val="000000"/>
          <w:sz w:val="28"/>
        </w:rPr>
        <w:t>а поздравление; извинение;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Коммуникативные умения </w:t>
      </w:r>
      <w:r>
        <w:rPr>
          <w:color w:val="000000"/>
          <w:sz w:val="28"/>
          <w:u w:val="single"/>
        </w:rPr>
        <w:t>монологической</w:t>
      </w:r>
      <w:r>
        <w:rPr>
          <w:color w:val="000000"/>
          <w:sz w:val="28"/>
        </w:rPr>
        <w:t xml:space="preserve"> речи.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Создание с опорой на ключевые слова, вопросы и (или) </w:t>
      </w:r>
      <w:r>
        <w:rPr>
          <w:color w:val="000000"/>
          <w:sz w:val="28"/>
        </w:rPr>
        <w:t>иллюстрации устных 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 w:rsidR="00A70C49" w:rsidRDefault="00F84634">
      <w:pPr>
        <w:spacing w:after="0" w:line="264" w:lineRule="auto"/>
        <w:ind w:left="120"/>
        <w:jc w:val="both"/>
      </w:pPr>
      <w:r>
        <w:rPr>
          <w:i/>
          <w:color w:val="000000"/>
          <w:sz w:val="28"/>
        </w:rPr>
        <w:t>Аудирование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Понимание на слух речи учителя и других обучающихся и вербальная/невербальная реакция на услы</w:t>
      </w:r>
      <w:r>
        <w:rPr>
          <w:color w:val="000000"/>
          <w:sz w:val="28"/>
        </w:rPr>
        <w:t>шанное (при непосредственном общении).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</w:t>
      </w:r>
      <w:r>
        <w:rPr>
          <w:color w:val="000000"/>
          <w:sz w:val="28"/>
        </w:rPr>
        <w:t>ции (при опосредованном общении).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lastRenderedPageBreak/>
        <w:t>Аудирование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иллюстрации и с использованием языковой догадки.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Аудирование </w:t>
      </w:r>
      <w:r>
        <w:rPr>
          <w:color w:val="000000"/>
          <w:sz w:val="28"/>
        </w:rPr>
        <w:t>с пониманием запрашиваемой информации предполагает выделение из воспринимаемого на слух текста и понимание информации фактического характера (например, имя, возраст, любимое занятие, цвет) с опорой на иллюстрации и с использованием языковой догадки.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Тексты</w:t>
      </w:r>
      <w:r>
        <w:rPr>
          <w:color w:val="000000"/>
          <w:sz w:val="28"/>
        </w:rPr>
        <w:t xml:space="preserve"> для аудирования: диалог, высказывания собеседников в ситуациях повседневного общения, рассказ, сказка.</w:t>
      </w:r>
    </w:p>
    <w:p w:rsidR="00A70C49" w:rsidRDefault="00F84634">
      <w:pPr>
        <w:spacing w:after="0" w:line="264" w:lineRule="auto"/>
        <w:ind w:left="120"/>
        <w:jc w:val="both"/>
      </w:pPr>
      <w:r>
        <w:rPr>
          <w:i/>
          <w:color w:val="000000"/>
          <w:sz w:val="28"/>
        </w:rPr>
        <w:t>Смысловое чтение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Чтение вслух учебных текстов, построенных на изученном языковом материале, с соблюдением правил чтения и соответствующей интонацией; по</w:t>
      </w:r>
      <w:r>
        <w:rPr>
          <w:color w:val="000000"/>
          <w:sz w:val="28"/>
        </w:rPr>
        <w:t>нимание прочитанного.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Тексты для чтения вслух: диалог, рассказ, сказка.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</w:t>
      </w:r>
      <w:r>
        <w:rPr>
          <w:color w:val="000000"/>
          <w:sz w:val="28"/>
        </w:rPr>
        <w:t xml:space="preserve"> пониманием основного содержания, с пониманием запрашиваемой информации.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на иллюстрации и с использованием языково</w:t>
      </w:r>
      <w:r>
        <w:rPr>
          <w:color w:val="000000"/>
          <w:sz w:val="28"/>
        </w:rPr>
        <w:t>й догадки.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Тексты для чтения про себя: диалог</w:t>
      </w:r>
      <w:r>
        <w:rPr>
          <w:color w:val="000000"/>
          <w:sz w:val="28"/>
        </w:rPr>
        <w:t>, рассказ, сказка, электронное сообщение личного характера.</w:t>
      </w:r>
    </w:p>
    <w:p w:rsidR="00A70C49" w:rsidRDefault="00F84634">
      <w:pPr>
        <w:spacing w:after="0" w:line="264" w:lineRule="auto"/>
        <w:ind w:left="120"/>
        <w:jc w:val="both"/>
      </w:pPr>
      <w:r>
        <w:rPr>
          <w:i/>
          <w:color w:val="000000"/>
          <w:sz w:val="28"/>
        </w:rPr>
        <w:t>Письмо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Овладение техникой письма (полупечатное написание букв, буквосочетаний, слов).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Воспроизведение речевых образцов, списывание текста; выписывание из текста слов, словосочетаний, предложений; </w:t>
      </w:r>
      <w:r>
        <w:rPr>
          <w:color w:val="000000"/>
          <w:sz w:val="28"/>
        </w:rPr>
        <w:t>вставка пропущенных букв в слово или слов в предложение, дописывание предложений в соответствии с решаемой учебной задачей.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Заполнение простых формуляров с указанием личной информации (имя, фамилия, возраст, страна проживания) в соответствии с нормами, при</w:t>
      </w:r>
      <w:r>
        <w:rPr>
          <w:color w:val="000000"/>
          <w:sz w:val="28"/>
        </w:rPr>
        <w:t>нятыми в стране/странах изучаемого языка.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Написание с опорой на образец коротких поздравлений с праздниками (с днём рождения, Новым годом).</w:t>
      </w:r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lastRenderedPageBreak/>
        <w:t>Языковые знания и навыки</w:t>
      </w:r>
    </w:p>
    <w:p w:rsidR="00A70C49" w:rsidRDefault="00F84634">
      <w:pPr>
        <w:spacing w:after="0" w:line="264" w:lineRule="auto"/>
        <w:ind w:left="120"/>
        <w:jc w:val="both"/>
      </w:pPr>
      <w:r>
        <w:rPr>
          <w:i/>
          <w:color w:val="000000"/>
          <w:sz w:val="28"/>
        </w:rPr>
        <w:t>Фонетическая сторона речи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Буквы английского алфавита. Корректное называние букв английског</w:t>
      </w:r>
      <w:r>
        <w:rPr>
          <w:color w:val="000000"/>
          <w:sz w:val="28"/>
        </w:rPr>
        <w:t>о алфавита.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</w:t>
      </w:r>
      <w:r>
        <w:rPr>
          <w:i/>
          <w:color w:val="000000"/>
          <w:sz w:val="28"/>
        </w:rPr>
        <w:t>«r» (there is/there).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Различение на слух и адекватное, без ошибок, ведущих</w:t>
      </w:r>
      <w:r>
        <w:rPr>
          <w:color w:val="000000"/>
          <w:sz w:val="28"/>
        </w:rPr>
        <w:t xml:space="preserve"> к сбою в коммуникации, произнесение слов с соблюдением правильного ударения и фраз/предложений (повествовательного, побудительного и вопросительного: общий и специальный вопросы) с соблюдением их ритмико-интонационных особенностей.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Правила чтения гласных </w:t>
      </w:r>
      <w:r>
        <w:rPr>
          <w:color w:val="000000"/>
          <w:sz w:val="28"/>
        </w:rPr>
        <w:t>в открытом и закрытом слоге в односложных словах; согласных; основных звукобуквенных сочетаний. Вычленение из слова некоторых звукобуквенных сочетаний при анализе изученных слов.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Чтение новых слов согласно основным правилам чтения английского языка.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Знаки </w:t>
      </w:r>
      <w:r>
        <w:rPr>
          <w:color w:val="000000"/>
          <w:sz w:val="28"/>
        </w:rPr>
        <w:t>английской транскрипции; отличие их от букв английского алфавита. Фонетически корректное озвучивание знаков транскрипции.</w:t>
      </w:r>
    </w:p>
    <w:p w:rsidR="00A70C49" w:rsidRDefault="00F84634">
      <w:pPr>
        <w:spacing w:after="0" w:line="264" w:lineRule="auto"/>
        <w:ind w:left="120"/>
        <w:jc w:val="both"/>
      </w:pPr>
      <w:r>
        <w:rPr>
          <w:i/>
          <w:color w:val="000000"/>
          <w:sz w:val="28"/>
        </w:rPr>
        <w:t>Графика, орфография и пунктуация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Графически корректное (полупечатное) написание букв английского алфавита в буквосочетаниях и словах. </w:t>
      </w:r>
      <w:r>
        <w:rPr>
          <w:color w:val="000000"/>
          <w:sz w:val="28"/>
        </w:rPr>
        <w:t>Правильное написание изученных слов.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Правильная расстановка знаков препинания: точки, вопросительного и восклицательного знаков в конце предложения; правильное использование апострофа в изученных сокращённых формах глагола-связки, вспомогательного и модаль</w:t>
      </w:r>
      <w:r>
        <w:rPr>
          <w:color w:val="000000"/>
          <w:sz w:val="28"/>
        </w:rPr>
        <w:t xml:space="preserve">ного глаголов (например, </w:t>
      </w:r>
      <w:r>
        <w:rPr>
          <w:i/>
          <w:color w:val="000000"/>
          <w:sz w:val="28"/>
        </w:rPr>
        <w:t>I’m, isn’t; don’t, doesn’t; can’t</w:t>
      </w:r>
      <w:r>
        <w:rPr>
          <w:color w:val="000000"/>
          <w:sz w:val="28"/>
        </w:rPr>
        <w:t>), существительных в притяжательном падеже (</w:t>
      </w:r>
      <w:r>
        <w:rPr>
          <w:i/>
          <w:color w:val="000000"/>
          <w:sz w:val="28"/>
        </w:rPr>
        <w:t>Ann’s</w:t>
      </w:r>
      <w:r>
        <w:rPr>
          <w:color w:val="000000"/>
          <w:sz w:val="28"/>
        </w:rPr>
        <w:t>).</w:t>
      </w:r>
    </w:p>
    <w:p w:rsidR="00A70C49" w:rsidRDefault="00F84634">
      <w:pPr>
        <w:spacing w:after="0" w:line="264" w:lineRule="auto"/>
        <w:ind w:left="120"/>
        <w:jc w:val="both"/>
      </w:pPr>
      <w:r>
        <w:rPr>
          <w:i/>
          <w:color w:val="000000"/>
          <w:sz w:val="28"/>
        </w:rPr>
        <w:t>Лексическая сторона речи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Распознавание и употребление в устной и письменной речи не менее 200 лексических единиц (слов, словосочетаний, речевых кл</w:t>
      </w:r>
      <w:r>
        <w:rPr>
          <w:color w:val="000000"/>
          <w:sz w:val="28"/>
        </w:rPr>
        <w:t>ише), обслуживающих ситуации общения в рамках тематического содержания речи для 2 класса.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Распознавание в устной и письменной речи интернациональных слов (</w:t>
      </w:r>
      <w:r>
        <w:rPr>
          <w:i/>
          <w:color w:val="000000"/>
          <w:sz w:val="28"/>
        </w:rPr>
        <w:t>doctor, film</w:t>
      </w:r>
      <w:r>
        <w:rPr>
          <w:color w:val="000000"/>
          <w:sz w:val="28"/>
        </w:rPr>
        <w:t>) с помощью языковой догадки.</w:t>
      </w:r>
    </w:p>
    <w:p w:rsidR="00A70C49" w:rsidRDefault="00F84634">
      <w:pPr>
        <w:spacing w:after="0" w:line="264" w:lineRule="auto"/>
        <w:ind w:left="120"/>
        <w:jc w:val="both"/>
      </w:pPr>
      <w:r>
        <w:rPr>
          <w:i/>
          <w:color w:val="000000"/>
          <w:sz w:val="28"/>
        </w:rPr>
        <w:t>Грамматическая сторона речи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Распознавание в письменном и зв</w:t>
      </w:r>
      <w:r>
        <w:rPr>
          <w:color w:val="000000"/>
          <w:sz w:val="28"/>
        </w:rPr>
        <w:t>учащем тексте и употребление в устной и письменной речи: изученных морфологических форм и синтаксических конструкций английского языка.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lastRenderedPageBreak/>
        <w:t xml:space="preserve">Коммуникативные типы предложений: повествовательные (утвердительные, отрицательные), вопросительные (общий, специальный </w:t>
      </w:r>
      <w:r>
        <w:rPr>
          <w:color w:val="000000"/>
          <w:sz w:val="28"/>
        </w:rPr>
        <w:t>вопрос), побудительные в утвердительной форме).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Нераспространённые и распространённые простые предложения.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Предложения с начальным </w:t>
      </w:r>
      <w:r>
        <w:rPr>
          <w:i/>
          <w:color w:val="000000"/>
          <w:sz w:val="28"/>
        </w:rPr>
        <w:t>It (It’s a red ball.).</w:t>
      </w:r>
    </w:p>
    <w:p w:rsidR="00A70C49" w:rsidRPr="00F84634" w:rsidRDefault="00F84634">
      <w:pPr>
        <w:spacing w:after="0" w:line="264" w:lineRule="auto"/>
        <w:ind w:firstLine="600"/>
        <w:jc w:val="both"/>
        <w:rPr>
          <w:lang w:val="en-US"/>
        </w:rPr>
      </w:pPr>
      <w:r>
        <w:rPr>
          <w:color w:val="000000"/>
          <w:sz w:val="28"/>
        </w:rPr>
        <w:t>Предложения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с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начальным</w:t>
      </w:r>
      <w:r w:rsidRPr="00F84634">
        <w:rPr>
          <w:color w:val="000000"/>
          <w:sz w:val="28"/>
          <w:lang w:val="en-US"/>
        </w:rPr>
        <w:t xml:space="preserve"> </w:t>
      </w:r>
      <w:r w:rsidRPr="00F84634">
        <w:rPr>
          <w:i/>
          <w:color w:val="000000"/>
          <w:sz w:val="28"/>
          <w:lang w:val="en-US"/>
        </w:rPr>
        <w:t>There + to be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в</w:t>
      </w:r>
      <w:r w:rsidRPr="00F84634">
        <w:rPr>
          <w:color w:val="000000"/>
          <w:sz w:val="28"/>
          <w:lang w:val="en-US"/>
        </w:rPr>
        <w:t xml:space="preserve"> Present Simple Tense </w:t>
      </w:r>
      <w:r w:rsidRPr="00F84634">
        <w:rPr>
          <w:i/>
          <w:color w:val="000000"/>
          <w:sz w:val="28"/>
          <w:lang w:val="en-US"/>
        </w:rPr>
        <w:t>(There is a cat in the room. Is there a c</w:t>
      </w:r>
      <w:r w:rsidRPr="00F84634">
        <w:rPr>
          <w:i/>
          <w:color w:val="000000"/>
          <w:sz w:val="28"/>
          <w:lang w:val="en-US"/>
        </w:rPr>
        <w:t>at in the room? – Yes, there is./No, there isn’t. There are four pens on the table. Are there four pens on the table? – Yes, there are./No, there aren’t. How many pens are there on the table? – There are four pens.).</w:t>
      </w:r>
    </w:p>
    <w:p w:rsidR="00A70C49" w:rsidRPr="00F84634" w:rsidRDefault="00F84634">
      <w:pPr>
        <w:spacing w:after="0" w:line="264" w:lineRule="auto"/>
        <w:ind w:firstLine="600"/>
        <w:jc w:val="both"/>
        <w:rPr>
          <w:lang w:val="en-US"/>
        </w:rPr>
      </w:pPr>
      <w:r>
        <w:rPr>
          <w:color w:val="000000"/>
          <w:sz w:val="28"/>
        </w:rPr>
        <w:t>Предложения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с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простым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глагольным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сказуе</w:t>
      </w:r>
      <w:r>
        <w:rPr>
          <w:color w:val="000000"/>
          <w:sz w:val="28"/>
        </w:rPr>
        <w:t>мым</w:t>
      </w:r>
      <w:r w:rsidRPr="00F84634">
        <w:rPr>
          <w:color w:val="000000"/>
          <w:sz w:val="28"/>
          <w:lang w:val="en-US"/>
        </w:rPr>
        <w:t xml:space="preserve"> </w:t>
      </w:r>
      <w:r w:rsidRPr="00F84634">
        <w:rPr>
          <w:i/>
          <w:color w:val="000000"/>
          <w:sz w:val="28"/>
          <w:lang w:val="en-US"/>
        </w:rPr>
        <w:t>(They live in the country.)</w:t>
      </w:r>
      <w:r w:rsidRPr="00F84634">
        <w:rPr>
          <w:color w:val="000000"/>
          <w:sz w:val="28"/>
          <w:lang w:val="en-US"/>
        </w:rPr>
        <w:t xml:space="preserve">, </w:t>
      </w:r>
      <w:r>
        <w:rPr>
          <w:color w:val="000000"/>
          <w:sz w:val="28"/>
        </w:rPr>
        <w:t>составным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именным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сказуемым</w:t>
      </w:r>
      <w:r w:rsidRPr="00F84634">
        <w:rPr>
          <w:color w:val="000000"/>
          <w:sz w:val="28"/>
          <w:lang w:val="en-US"/>
        </w:rPr>
        <w:t xml:space="preserve"> </w:t>
      </w:r>
      <w:r w:rsidRPr="00F84634">
        <w:rPr>
          <w:i/>
          <w:color w:val="000000"/>
          <w:sz w:val="28"/>
          <w:lang w:val="en-US"/>
        </w:rPr>
        <w:t>(The box is small.)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и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составным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глагольным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сказуемым</w:t>
      </w:r>
      <w:r w:rsidRPr="00F84634">
        <w:rPr>
          <w:color w:val="000000"/>
          <w:sz w:val="28"/>
          <w:lang w:val="en-US"/>
        </w:rPr>
        <w:t xml:space="preserve"> </w:t>
      </w:r>
      <w:r w:rsidRPr="00F84634">
        <w:rPr>
          <w:i/>
          <w:color w:val="000000"/>
          <w:sz w:val="28"/>
          <w:lang w:val="en-US"/>
        </w:rPr>
        <w:t>(I like to play with my cat. She can play the piano.).</w:t>
      </w:r>
    </w:p>
    <w:p w:rsidR="00A70C49" w:rsidRPr="00F84634" w:rsidRDefault="00F84634">
      <w:pPr>
        <w:spacing w:after="0" w:line="264" w:lineRule="auto"/>
        <w:ind w:firstLine="600"/>
        <w:jc w:val="both"/>
        <w:rPr>
          <w:lang w:val="en-US"/>
        </w:rPr>
      </w:pPr>
      <w:r>
        <w:rPr>
          <w:color w:val="000000"/>
          <w:sz w:val="28"/>
        </w:rPr>
        <w:t>Предложения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с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глаголом</w:t>
      </w:r>
      <w:r w:rsidRPr="00F84634">
        <w:rPr>
          <w:color w:val="000000"/>
          <w:sz w:val="28"/>
          <w:lang w:val="en-US"/>
        </w:rPr>
        <w:t>-</w:t>
      </w:r>
      <w:r>
        <w:rPr>
          <w:color w:val="000000"/>
          <w:sz w:val="28"/>
        </w:rPr>
        <w:t>связкой</w:t>
      </w:r>
      <w:r w:rsidRPr="00F84634">
        <w:rPr>
          <w:color w:val="000000"/>
          <w:sz w:val="28"/>
          <w:lang w:val="en-US"/>
        </w:rPr>
        <w:t xml:space="preserve"> </w:t>
      </w:r>
      <w:r w:rsidRPr="00F84634">
        <w:rPr>
          <w:i/>
          <w:color w:val="000000"/>
          <w:sz w:val="28"/>
          <w:lang w:val="en-US"/>
        </w:rPr>
        <w:t>to be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в</w:t>
      </w:r>
      <w:r w:rsidRPr="00F84634">
        <w:rPr>
          <w:color w:val="000000"/>
          <w:sz w:val="28"/>
          <w:lang w:val="en-US"/>
        </w:rPr>
        <w:t xml:space="preserve"> Present Simple Tense </w:t>
      </w:r>
      <w:r w:rsidRPr="00F84634">
        <w:rPr>
          <w:i/>
          <w:color w:val="000000"/>
          <w:sz w:val="28"/>
          <w:lang w:val="en-US"/>
        </w:rPr>
        <w:t xml:space="preserve">(My father is a doctor. Is </w:t>
      </w:r>
      <w:r w:rsidRPr="00F84634">
        <w:rPr>
          <w:i/>
          <w:color w:val="000000"/>
          <w:sz w:val="28"/>
          <w:lang w:val="en-US"/>
        </w:rPr>
        <w:t>it a red ball? – Yes, it is./No, it isn’t.)</w:t>
      </w:r>
      <w:r w:rsidRPr="00F84634">
        <w:rPr>
          <w:color w:val="000000"/>
          <w:sz w:val="28"/>
          <w:lang w:val="en-US"/>
        </w:rPr>
        <w:t>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Предложения с краткими глагольными формами </w:t>
      </w:r>
      <w:r>
        <w:rPr>
          <w:i/>
          <w:color w:val="000000"/>
          <w:sz w:val="28"/>
        </w:rPr>
        <w:t>(She can’t swim. I don’t like porridge.)</w:t>
      </w:r>
      <w:r>
        <w:rPr>
          <w:color w:val="000000"/>
          <w:sz w:val="28"/>
        </w:rPr>
        <w:t>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Побудительные предложения в утвердительной форме </w:t>
      </w:r>
      <w:r>
        <w:rPr>
          <w:i/>
          <w:color w:val="000000"/>
          <w:sz w:val="28"/>
        </w:rPr>
        <w:t>(Come in, please.).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Глаголы в Present Simple Tense в повествовательных </w:t>
      </w:r>
      <w:r>
        <w:rPr>
          <w:color w:val="000000"/>
          <w:sz w:val="28"/>
        </w:rPr>
        <w:t>(утвердительных и отрицательных) и вопросительных (общий и специальный вопросы) предложениях.</w:t>
      </w:r>
    </w:p>
    <w:p w:rsidR="00A70C49" w:rsidRPr="00F84634" w:rsidRDefault="00F84634">
      <w:pPr>
        <w:spacing w:after="0" w:line="264" w:lineRule="auto"/>
        <w:ind w:firstLine="600"/>
        <w:jc w:val="both"/>
        <w:rPr>
          <w:lang w:val="en-US"/>
        </w:rPr>
      </w:pPr>
      <w:r>
        <w:rPr>
          <w:color w:val="000000"/>
          <w:sz w:val="28"/>
        </w:rPr>
        <w:t>Глагольная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конструкция</w:t>
      </w:r>
      <w:r w:rsidRPr="00F84634">
        <w:rPr>
          <w:color w:val="000000"/>
          <w:sz w:val="28"/>
          <w:lang w:val="en-US"/>
        </w:rPr>
        <w:t xml:space="preserve"> </w:t>
      </w:r>
      <w:r w:rsidRPr="00F84634">
        <w:rPr>
          <w:i/>
          <w:color w:val="000000"/>
          <w:sz w:val="28"/>
          <w:lang w:val="en-US"/>
        </w:rPr>
        <w:t>have got (I’ve got a cat. He’s/She’s got a cat. Have you got a cat? – Yes, I have./No, I haven’t. What have you got?)</w:t>
      </w:r>
      <w:r w:rsidRPr="00F84634">
        <w:rPr>
          <w:color w:val="000000"/>
          <w:sz w:val="28"/>
          <w:lang w:val="en-US"/>
        </w:rPr>
        <w:t>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Модальный глагол </w:t>
      </w:r>
      <w:r>
        <w:rPr>
          <w:i/>
          <w:color w:val="000000"/>
          <w:sz w:val="28"/>
        </w:rPr>
        <w:t>can</w:t>
      </w:r>
      <w:r>
        <w:rPr>
          <w:color w:val="000000"/>
          <w:sz w:val="28"/>
        </w:rPr>
        <w:t xml:space="preserve">: для выражения умения </w:t>
      </w:r>
      <w:r>
        <w:rPr>
          <w:i/>
          <w:color w:val="000000"/>
          <w:sz w:val="28"/>
        </w:rPr>
        <w:t>(I can play tennis.)</w:t>
      </w:r>
      <w:r>
        <w:rPr>
          <w:color w:val="000000"/>
          <w:sz w:val="28"/>
        </w:rPr>
        <w:t xml:space="preserve"> и отсутствия умения </w:t>
      </w:r>
      <w:r>
        <w:rPr>
          <w:i/>
          <w:color w:val="000000"/>
          <w:sz w:val="28"/>
        </w:rPr>
        <w:t>(I can’t play chess.)</w:t>
      </w:r>
      <w:r>
        <w:rPr>
          <w:color w:val="000000"/>
          <w:sz w:val="28"/>
        </w:rPr>
        <w:t xml:space="preserve">; для получения разрешения </w:t>
      </w:r>
      <w:r>
        <w:rPr>
          <w:i/>
          <w:color w:val="000000"/>
          <w:sz w:val="28"/>
        </w:rPr>
        <w:t>(Can I go out?).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Определённый, неопределённый и нулевой артикли c именами существительными (наиболее распространённые случаи).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Существительные в</w:t>
      </w:r>
      <w:r>
        <w:rPr>
          <w:color w:val="000000"/>
          <w:sz w:val="28"/>
        </w:rPr>
        <w:t xml:space="preserve">о множественном числе, образованные по правилу и исключения </w:t>
      </w:r>
      <w:r>
        <w:rPr>
          <w:i/>
          <w:color w:val="000000"/>
          <w:sz w:val="28"/>
        </w:rPr>
        <w:t>(a book – books; a man – men).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Личные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местоимения</w:t>
      </w:r>
      <w:r w:rsidRPr="00F84634">
        <w:rPr>
          <w:color w:val="000000"/>
          <w:sz w:val="28"/>
          <w:lang w:val="en-US"/>
        </w:rPr>
        <w:t xml:space="preserve"> </w:t>
      </w:r>
      <w:r w:rsidRPr="00F84634">
        <w:rPr>
          <w:i/>
          <w:color w:val="000000"/>
          <w:sz w:val="28"/>
          <w:lang w:val="en-US"/>
        </w:rPr>
        <w:t>(I, you, he/she/it, we, they).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Притяжательные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местоимения</w:t>
      </w:r>
      <w:r w:rsidRPr="00F84634">
        <w:rPr>
          <w:color w:val="000000"/>
          <w:sz w:val="28"/>
          <w:lang w:val="en-US"/>
        </w:rPr>
        <w:t xml:space="preserve"> </w:t>
      </w:r>
      <w:r w:rsidRPr="00F84634">
        <w:rPr>
          <w:i/>
          <w:color w:val="000000"/>
          <w:sz w:val="28"/>
          <w:lang w:val="en-US"/>
        </w:rPr>
        <w:t>(my, your, his/her/its, our, their)</w:t>
      </w:r>
      <w:r w:rsidRPr="00F84634">
        <w:rPr>
          <w:color w:val="000000"/>
          <w:sz w:val="28"/>
          <w:lang w:val="en-US"/>
        </w:rPr>
        <w:t xml:space="preserve">. </w:t>
      </w:r>
      <w:r>
        <w:rPr>
          <w:color w:val="000000"/>
          <w:sz w:val="28"/>
        </w:rPr>
        <w:t xml:space="preserve">Указательные местоимения </w:t>
      </w:r>
      <w:r>
        <w:rPr>
          <w:i/>
          <w:color w:val="000000"/>
          <w:sz w:val="28"/>
        </w:rPr>
        <w:t>(this – these).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Количестве</w:t>
      </w:r>
      <w:r>
        <w:rPr>
          <w:color w:val="000000"/>
          <w:sz w:val="28"/>
        </w:rPr>
        <w:t>нные числительные (1–12).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Вопросительные слова </w:t>
      </w:r>
      <w:r>
        <w:rPr>
          <w:i/>
          <w:color w:val="000000"/>
          <w:sz w:val="28"/>
        </w:rPr>
        <w:t>(who, what, how, where, how many)</w:t>
      </w:r>
      <w:r>
        <w:rPr>
          <w:color w:val="000000"/>
          <w:sz w:val="28"/>
        </w:rPr>
        <w:t>.</w:t>
      </w:r>
    </w:p>
    <w:p w:rsidR="00A70C49" w:rsidRPr="00F84634" w:rsidRDefault="00F84634">
      <w:pPr>
        <w:spacing w:after="0" w:line="264" w:lineRule="auto"/>
        <w:ind w:firstLine="600"/>
        <w:jc w:val="both"/>
        <w:rPr>
          <w:lang w:val="en-US"/>
        </w:rPr>
      </w:pPr>
      <w:r>
        <w:rPr>
          <w:color w:val="000000"/>
          <w:sz w:val="28"/>
        </w:rPr>
        <w:t>Предлоги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места</w:t>
      </w:r>
      <w:r w:rsidRPr="00F84634">
        <w:rPr>
          <w:color w:val="000000"/>
          <w:sz w:val="28"/>
          <w:lang w:val="en-US"/>
        </w:rPr>
        <w:t xml:space="preserve"> </w:t>
      </w:r>
      <w:r w:rsidRPr="00F84634">
        <w:rPr>
          <w:i/>
          <w:color w:val="000000"/>
          <w:sz w:val="28"/>
          <w:lang w:val="en-US"/>
        </w:rPr>
        <w:t>(in, on, near, under).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Союзы </w:t>
      </w:r>
      <w:r>
        <w:rPr>
          <w:i/>
          <w:color w:val="000000"/>
          <w:sz w:val="28"/>
        </w:rPr>
        <w:t xml:space="preserve">and </w:t>
      </w:r>
      <w:r>
        <w:rPr>
          <w:color w:val="000000"/>
          <w:sz w:val="28"/>
        </w:rPr>
        <w:t xml:space="preserve">и </w:t>
      </w:r>
      <w:r>
        <w:rPr>
          <w:i/>
          <w:color w:val="000000"/>
          <w:sz w:val="28"/>
        </w:rPr>
        <w:t>but</w:t>
      </w:r>
      <w:r>
        <w:rPr>
          <w:color w:val="000000"/>
          <w:sz w:val="28"/>
        </w:rPr>
        <w:t xml:space="preserve"> (c однородными членами).</w:t>
      </w:r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Социокультурные знания и умения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Знание и использование некоторых социокультурных элементов реч</w:t>
      </w:r>
      <w:r>
        <w:rPr>
          <w:color w:val="000000"/>
          <w:sz w:val="28"/>
        </w:rPr>
        <w:t xml:space="preserve">евого поведенческого этикета, принятого в стране/странах изучаемого языка в </w:t>
      </w:r>
      <w:r>
        <w:rPr>
          <w:color w:val="000000"/>
          <w:sz w:val="28"/>
        </w:rPr>
        <w:lastRenderedPageBreak/>
        <w:t>некоторых ситуациях общения: приветствие, прощание, знакомство, выражение благодарности, извинение, поздравление (с днём рождения, Новым годом, Рождеством).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Знание небольших произв</w:t>
      </w:r>
      <w:r>
        <w:rPr>
          <w:color w:val="000000"/>
          <w:sz w:val="28"/>
        </w:rPr>
        <w:t>едений детского фольклора страны/стран изучаемого языка (рифмовки, стихи, песенки); персонажей детских книг.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Знание названий родной страны и страны/стран изучаемого языка и их столиц.</w:t>
      </w:r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Компенсаторные умения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Использование при чтении и аудировании языковой д</w:t>
      </w:r>
      <w:r>
        <w:rPr>
          <w:color w:val="000000"/>
          <w:sz w:val="28"/>
        </w:rPr>
        <w:t>огадки (умения понять значение незнакомого слова или новое значение знакомого слова по контексту).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Использование в качестве опоры при порождении собственных высказываний ключевых слов, вопросов; иллюстраций.</w:t>
      </w:r>
    </w:p>
    <w:p w:rsidR="00A70C49" w:rsidRDefault="00A70C49">
      <w:pPr>
        <w:spacing w:after="0"/>
        <w:ind w:left="120"/>
      </w:pPr>
      <w:bookmarkStart w:id="3" w:name="_Toc140053182"/>
      <w:bookmarkEnd w:id="3"/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3 КЛАСС</w:t>
      </w:r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Тематическое содержание речи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 xml:space="preserve">Мир </w:t>
      </w:r>
      <w:r>
        <w:rPr>
          <w:i/>
          <w:color w:val="000000"/>
          <w:sz w:val="28"/>
        </w:rPr>
        <w:t>моего «я»</w:t>
      </w:r>
      <w:r>
        <w:rPr>
          <w:color w:val="000000"/>
          <w:sz w:val="28"/>
        </w:rPr>
        <w:t>. Моя семья. Мой день рождения. Моя любимая еда. Мой день (распорядок дня).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Мир моих увлечений</w:t>
      </w:r>
      <w:r>
        <w:rPr>
          <w:color w:val="000000"/>
          <w:sz w:val="28"/>
        </w:rPr>
        <w:t>. Любимая игрушка, игра. Мой питомец. Любимые занятия. Любимая сказка. Выходной день. Каникулы.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Мир вокруг меня</w:t>
      </w:r>
      <w:r>
        <w:rPr>
          <w:color w:val="000000"/>
          <w:sz w:val="28"/>
        </w:rPr>
        <w:t xml:space="preserve">. Моя комната (квартира, дом). Моя школа. </w:t>
      </w:r>
      <w:r>
        <w:rPr>
          <w:color w:val="000000"/>
          <w:sz w:val="28"/>
        </w:rPr>
        <w:t>Мои друзья. Моя малая родина (город, село). Дикие и домашние животные. Погода. Времена года (месяцы).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Родная страна и страны изучаемого языка</w:t>
      </w:r>
      <w:r>
        <w:rPr>
          <w:color w:val="000000"/>
          <w:sz w:val="28"/>
        </w:rPr>
        <w:t>. Россия и страна/страны изучаемого языка. Их столицы, достопримечательности и интересные факты. Произведения детск</w:t>
      </w:r>
      <w:r>
        <w:rPr>
          <w:color w:val="000000"/>
          <w:sz w:val="28"/>
        </w:rPr>
        <w:t>ого фольклора. Литературные персонажи детских книг. Праздники родной страны и страны/стран изучаемого языка.</w:t>
      </w:r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Коммуникативные умения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Говорение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Коммуникативные умения </w:t>
      </w:r>
      <w:r>
        <w:rPr>
          <w:color w:val="000000"/>
          <w:sz w:val="28"/>
          <w:u w:val="single"/>
        </w:rPr>
        <w:t>диалогической</w:t>
      </w:r>
      <w:r>
        <w:rPr>
          <w:color w:val="000000"/>
          <w:sz w:val="28"/>
        </w:rPr>
        <w:t xml:space="preserve"> речи.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Ведение с опорой на речевые ситуации, ключевые слова и (или) иллюстрац</w:t>
      </w:r>
      <w:r>
        <w:rPr>
          <w:color w:val="000000"/>
          <w:sz w:val="28"/>
        </w:rPr>
        <w:t>ии с соблюдением норм речевого этикета, принятых в стране/странах изучаемого языка: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диалога этикетного характера: приветствие, начало и завершение разговора, знакомство с собеседником; поздравление с праздником; выражение благодарности за поздравление; изв</w:t>
      </w:r>
      <w:r>
        <w:rPr>
          <w:color w:val="000000"/>
          <w:sz w:val="28"/>
        </w:rPr>
        <w:t>инение;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lastRenderedPageBreak/>
        <w:t>диалога – побуждения к действию: приглашение собеседника к совместной деятельности, вежливое согласие/не согласие на предложение собеседника;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диалога-расспроса: запрашивание интересующей информации; сообщение фактической информации, ответы на вопро</w:t>
      </w:r>
      <w:r>
        <w:rPr>
          <w:color w:val="000000"/>
          <w:sz w:val="28"/>
        </w:rPr>
        <w:t>сы собеседника.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Коммуникативные умения </w:t>
      </w:r>
      <w:r>
        <w:rPr>
          <w:color w:val="000000"/>
          <w:sz w:val="28"/>
          <w:u w:val="single"/>
        </w:rPr>
        <w:t>монологической</w:t>
      </w:r>
      <w:r>
        <w:rPr>
          <w:color w:val="000000"/>
          <w:sz w:val="28"/>
        </w:rPr>
        <w:t xml:space="preserve"> речи.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Создание с опорой на ключевые слова, вопросы и (или) иллюстрации устных монологических высказываний: описание предмета, реального человека или литературного персонажа; рассказ о себе, члене семьи,</w:t>
      </w:r>
      <w:r>
        <w:rPr>
          <w:color w:val="000000"/>
          <w:sz w:val="28"/>
        </w:rPr>
        <w:t xml:space="preserve"> друге.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Пересказ с опорой на ключевые слова, вопросы и (или) иллюстрации основного содержания прочитанного текста.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Аудирование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Понимание на слух речи учителя и других обучающихся и вербальная/невербальная реакция на услышанное (при непосредственном общении</w:t>
      </w:r>
      <w:r>
        <w:rPr>
          <w:color w:val="000000"/>
          <w:sz w:val="28"/>
        </w:rPr>
        <w:t>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Ау</w:t>
      </w:r>
      <w:r>
        <w:rPr>
          <w:color w:val="000000"/>
          <w:sz w:val="28"/>
        </w:rPr>
        <w:t>дирование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иллюстрации и с использованием языковой, в том числе контекстуальной, догадки.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Аудирование с пони</w:t>
      </w:r>
      <w:r>
        <w:rPr>
          <w:color w:val="000000"/>
          <w:sz w:val="28"/>
        </w:rPr>
        <w:t>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языковой, в том числе контекстуальной, догадки.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Тексты для аудирования: диалог</w:t>
      </w:r>
      <w:r>
        <w:rPr>
          <w:color w:val="000000"/>
          <w:sz w:val="28"/>
        </w:rPr>
        <w:t>, высказывания собеседников в ситуациях повседневного общения, рассказ, сказка.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Смысловое чтение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Те</w:t>
      </w:r>
      <w:r>
        <w:rPr>
          <w:color w:val="000000"/>
          <w:sz w:val="28"/>
        </w:rPr>
        <w:t>ксты для чтения вслух: диалог, рассказ, сказка.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</w:t>
      </w:r>
      <w:r>
        <w:rPr>
          <w:color w:val="000000"/>
          <w:sz w:val="28"/>
        </w:rPr>
        <w:t>держания, с пониманием запрашиваемой информации.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lastRenderedPageBreak/>
        <w:t xml:space="preserve">Чтение с пониманием основного содержания текста предполагает определение основной темы и главных фактов/событий в прочитанном тексте с опорой и без опоры на иллюстрации и с использованием с использованием </w:t>
      </w:r>
      <w:r>
        <w:rPr>
          <w:color w:val="000000"/>
          <w:sz w:val="28"/>
        </w:rPr>
        <w:t>языковой, в том числе контекстуальной, догадки.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 а также с использован</w:t>
      </w:r>
      <w:r>
        <w:rPr>
          <w:color w:val="000000"/>
          <w:sz w:val="28"/>
        </w:rPr>
        <w:t>ием языковой, в том числе контекстуальной, догадки.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Тексты для чтения: диалог, рассказ, сказка, электронное сообщение личного характера.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Письмо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Списывание текста; выписывание из текста слов, словосочетаний, предложений; вставка пропущенного слова в предлож</w:t>
      </w:r>
      <w:r>
        <w:rPr>
          <w:color w:val="000000"/>
          <w:sz w:val="28"/>
        </w:rPr>
        <w:t>ение в соответствии с решаемой коммуникативной/учебной задачей.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Создание подписей к картинкам, фотографиям с пояснением, что на них изображено.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Заполнение анкет и формуляров с указанием личной информации (имя, фамилия, возраст, страна проживания, любимые з</w:t>
      </w:r>
      <w:r>
        <w:rPr>
          <w:color w:val="000000"/>
          <w:sz w:val="28"/>
        </w:rPr>
        <w:t>анятия) в соответствии с нормами, принятыми в стране/странах изучаемого языка.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Написание с опорой на образец поздравлений с праздниками (с днём рождения, Новым годом, Рождеством) с выражением пожеланий.</w:t>
      </w:r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Языковые знания и навыки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Фонетическая сторона речи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Б</w:t>
      </w:r>
      <w:r>
        <w:rPr>
          <w:color w:val="000000"/>
          <w:sz w:val="28"/>
        </w:rPr>
        <w:t>уквы английского алфавита. Фонетически корректное озвучивание букв английского алфавита.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Нормы произношения: долгота и краткость гласных, правильное отсутствие оглушения звонких согласных в конце слога или слова, отсутствие смягчения согласных перед гласны</w:t>
      </w:r>
      <w:r>
        <w:rPr>
          <w:color w:val="000000"/>
          <w:sz w:val="28"/>
        </w:rPr>
        <w:t xml:space="preserve">ми. Связующее </w:t>
      </w:r>
      <w:r>
        <w:rPr>
          <w:i/>
          <w:color w:val="000000"/>
          <w:sz w:val="28"/>
        </w:rPr>
        <w:t>«r» (there is/there are).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Ритмико-интонационные особенности повествовательного, побудительного и вопросительного (общий и специальный вопрос) предложений.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Различение на слух и адекватное, без ошибок произнесение слов с соблюдением правильного</w:t>
      </w:r>
      <w:r>
        <w:rPr>
          <w:color w:val="000000"/>
          <w:sz w:val="28"/>
        </w:rPr>
        <w:t xml:space="preserve"> ударения и фраз/предложений с соблюдением их ритмико-интонационных особенностей.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Чтение гласных в открытом и закрытом слоге в односложных словах, чтения гласных в третьем типе слога (гласная </w:t>
      </w:r>
      <w:r>
        <w:rPr>
          <w:i/>
          <w:color w:val="000000"/>
          <w:sz w:val="28"/>
        </w:rPr>
        <w:t>+ r</w:t>
      </w:r>
      <w:r>
        <w:rPr>
          <w:color w:val="000000"/>
          <w:sz w:val="28"/>
        </w:rPr>
        <w:t>); согласных, основных звуко-буквенных сочетаний, в частности</w:t>
      </w:r>
      <w:r>
        <w:rPr>
          <w:color w:val="000000"/>
          <w:sz w:val="28"/>
        </w:rPr>
        <w:t xml:space="preserve"> сложных сочетаний букв (например, </w:t>
      </w:r>
      <w:r>
        <w:rPr>
          <w:i/>
          <w:color w:val="000000"/>
          <w:sz w:val="28"/>
        </w:rPr>
        <w:t>tion, ight</w:t>
      </w:r>
      <w:r>
        <w:rPr>
          <w:color w:val="000000"/>
          <w:sz w:val="28"/>
        </w:rPr>
        <w:t>) в односложных, двусложных и многосложных словах.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lastRenderedPageBreak/>
        <w:t>Вычленение некоторых звуко-буквенных сочетаний при анализе изученных слов.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Чтение новых слов согласно основным правилам чтения с использованием полной или части</w:t>
      </w:r>
      <w:r>
        <w:rPr>
          <w:color w:val="000000"/>
          <w:sz w:val="28"/>
        </w:rPr>
        <w:t>чной транскрипции.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Графика, орфография и пунктуация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Правильное написание изученных слов.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Правильная расстановка знаков препинани</w:t>
      </w:r>
      <w:r>
        <w:rPr>
          <w:color w:val="000000"/>
          <w:sz w:val="28"/>
        </w:rPr>
        <w:t xml:space="preserve">я: точки, вопросительного 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и восклицательного знаков в конце предложения; 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Лексическая сторона реч</w:t>
      </w:r>
      <w:r>
        <w:rPr>
          <w:i/>
          <w:color w:val="000000"/>
          <w:sz w:val="28"/>
        </w:rPr>
        <w:t>и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Распознавание в письменном и звучащем тексте и употребление в устной 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и письменной речи не менее 350 лексических единиц (слов, словосочетаний, речевых клише), обслуживающих ситуации общения в рамках тематического содержания речи для 3 класса, включая 200</w:t>
      </w:r>
      <w:r>
        <w:rPr>
          <w:color w:val="000000"/>
          <w:sz w:val="28"/>
        </w:rPr>
        <w:t xml:space="preserve"> лексических единиц, усвоенных на первом году обучения.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Распознавание и употребление в устной и письменной речи слов, образованных с использованием основных способов словообразования: аффиксации (образование числительных с помощью суффиксов </w:t>
      </w:r>
      <w:r>
        <w:rPr>
          <w:i/>
          <w:color w:val="000000"/>
          <w:sz w:val="28"/>
        </w:rPr>
        <w:t xml:space="preserve">-teen, -ty, </w:t>
      </w:r>
      <w:r>
        <w:rPr>
          <w:i/>
          <w:color w:val="000000"/>
          <w:sz w:val="28"/>
        </w:rPr>
        <w:t>-th)</w:t>
      </w:r>
      <w:r>
        <w:rPr>
          <w:color w:val="000000"/>
          <w:sz w:val="28"/>
        </w:rPr>
        <w:t xml:space="preserve"> и словосложения </w:t>
      </w:r>
      <w:r>
        <w:rPr>
          <w:i/>
          <w:color w:val="000000"/>
          <w:sz w:val="28"/>
        </w:rPr>
        <w:t>(sportsman).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Распознавание в устной и письменной речи интернациональных слов </w:t>
      </w:r>
      <w:r>
        <w:rPr>
          <w:i/>
          <w:color w:val="000000"/>
          <w:sz w:val="28"/>
        </w:rPr>
        <w:t>(doctor, film)</w:t>
      </w:r>
      <w:r>
        <w:rPr>
          <w:color w:val="000000"/>
          <w:sz w:val="28"/>
        </w:rPr>
        <w:t xml:space="preserve"> с помощью языковой догадки.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Грамматическая сторона речи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Распознавание в письменном и звучащем тексте и употребление в устной и письменной речи </w:t>
      </w:r>
      <w:r>
        <w:rPr>
          <w:color w:val="000000"/>
          <w:sz w:val="28"/>
        </w:rPr>
        <w:t xml:space="preserve">родственных слов с использованием основных способов словообразования: аффиксации (суффиксы числительных </w:t>
      </w:r>
      <w:r>
        <w:rPr>
          <w:i/>
          <w:color w:val="000000"/>
          <w:sz w:val="28"/>
        </w:rPr>
        <w:t>-teen, -ty, -th</w:t>
      </w:r>
      <w:r>
        <w:rPr>
          <w:color w:val="000000"/>
          <w:sz w:val="28"/>
        </w:rPr>
        <w:t>) и словосложения (</w:t>
      </w:r>
      <w:r>
        <w:rPr>
          <w:i/>
          <w:color w:val="000000"/>
          <w:sz w:val="28"/>
        </w:rPr>
        <w:t>football, snowman</w:t>
      </w:r>
      <w:r>
        <w:rPr>
          <w:color w:val="000000"/>
          <w:sz w:val="28"/>
        </w:rPr>
        <w:t>).</w:t>
      </w:r>
    </w:p>
    <w:p w:rsidR="00A70C49" w:rsidRPr="00F84634" w:rsidRDefault="00F84634">
      <w:pPr>
        <w:spacing w:after="0" w:line="264" w:lineRule="auto"/>
        <w:ind w:firstLine="600"/>
        <w:jc w:val="both"/>
        <w:rPr>
          <w:lang w:val="en-US"/>
        </w:rPr>
      </w:pPr>
      <w:r>
        <w:rPr>
          <w:color w:val="000000"/>
          <w:sz w:val="28"/>
        </w:rPr>
        <w:t>Предложения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с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начальным</w:t>
      </w:r>
      <w:r w:rsidRPr="00F84634">
        <w:rPr>
          <w:color w:val="000000"/>
          <w:sz w:val="28"/>
          <w:lang w:val="en-US"/>
        </w:rPr>
        <w:t xml:space="preserve"> </w:t>
      </w:r>
      <w:r w:rsidRPr="00F84634">
        <w:rPr>
          <w:i/>
          <w:color w:val="000000"/>
          <w:sz w:val="28"/>
          <w:lang w:val="en-US"/>
        </w:rPr>
        <w:t>There + to be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в</w:t>
      </w:r>
      <w:r w:rsidRPr="00F84634">
        <w:rPr>
          <w:color w:val="000000"/>
          <w:sz w:val="28"/>
          <w:lang w:val="en-US"/>
        </w:rPr>
        <w:t xml:space="preserve"> Past Simple Tense (</w:t>
      </w:r>
      <w:r w:rsidRPr="00F84634">
        <w:rPr>
          <w:i/>
          <w:color w:val="000000"/>
          <w:sz w:val="28"/>
          <w:lang w:val="en-US"/>
        </w:rPr>
        <w:t>There was an old house near the river</w:t>
      </w:r>
      <w:r w:rsidRPr="00F84634">
        <w:rPr>
          <w:color w:val="000000"/>
          <w:sz w:val="28"/>
          <w:lang w:val="en-US"/>
        </w:rPr>
        <w:t>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Побудительные предложения в отрицательной </w:t>
      </w:r>
      <w:r>
        <w:rPr>
          <w:i/>
          <w:color w:val="000000"/>
          <w:sz w:val="28"/>
        </w:rPr>
        <w:t>(Don’t talk, please.)</w:t>
      </w:r>
      <w:r>
        <w:rPr>
          <w:color w:val="000000"/>
          <w:sz w:val="28"/>
        </w:rPr>
        <w:t xml:space="preserve"> форме.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Правильные и неправильные глаголы в Past Simple Tense в повествовательных (утвердительных и отрицательных) и вопросительных (общий и специальный вопросы) предложениях.</w:t>
      </w:r>
    </w:p>
    <w:p w:rsidR="00A70C49" w:rsidRPr="00F84634" w:rsidRDefault="00F84634">
      <w:pPr>
        <w:spacing w:after="0" w:line="264" w:lineRule="auto"/>
        <w:ind w:firstLine="600"/>
        <w:jc w:val="both"/>
        <w:rPr>
          <w:lang w:val="en-US"/>
        </w:rPr>
      </w:pPr>
      <w:r>
        <w:rPr>
          <w:color w:val="000000"/>
          <w:sz w:val="28"/>
        </w:rPr>
        <w:t>Конструкция</w:t>
      </w:r>
      <w:r w:rsidRPr="00F84634">
        <w:rPr>
          <w:color w:val="000000"/>
          <w:sz w:val="28"/>
          <w:lang w:val="en-US"/>
        </w:rPr>
        <w:t xml:space="preserve"> </w:t>
      </w:r>
      <w:r w:rsidRPr="00F84634">
        <w:rPr>
          <w:i/>
          <w:color w:val="000000"/>
          <w:sz w:val="28"/>
          <w:lang w:val="en-US"/>
        </w:rPr>
        <w:t xml:space="preserve">I’d </w:t>
      </w:r>
      <w:r w:rsidRPr="00F84634">
        <w:rPr>
          <w:i/>
          <w:color w:val="000000"/>
          <w:sz w:val="28"/>
          <w:lang w:val="en-US"/>
        </w:rPr>
        <w:t>like to ... (I’d like to read this book.)</w:t>
      </w:r>
      <w:r w:rsidRPr="00F84634">
        <w:rPr>
          <w:color w:val="000000"/>
          <w:sz w:val="28"/>
          <w:lang w:val="en-US"/>
        </w:rPr>
        <w:t>.</w:t>
      </w:r>
    </w:p>
    <w:p w:rsidR="00A70C49" w:rsidRPr="00F84634" w:rsidRDefault="00F84634">
      <w:pPr>
        <w:spacing w:after="0" w:line="264" w:lineRule="auto"/>
        <w:ind w:firstLine="600"/>
        <w:jc w:val="both"/>
        <w:rPr>
          <w:lang w:val="en-US"/>
        </w:rPr>
      </w:pPr>
      <w:r>
        <w:rPr>
          <w:color w:val="000000"/>
          <w:sz w:val="28"/>
        </w:rPr>
        <w:t>Конструкции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с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глаголами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на</w:t>
      </w:r>
      <w:r w:rsidRPr="00F84634">
        <w:rPr>
          <w:color w:val="000000"/>
          <w:sz w:val="28"/>
          <w:lang w:val="en-US"/>
        </w:rPr>
        <w:t xml:space="preserve"> </w:t>
      </w:r>
      <w:r w:rsidRPr="00F84634">
        <w:rPr>
          <w:i/>
          <w:color w:val="000000"/>
          <w:sz w:val="28"/>
          <w:lang w:val="en-US"/>
        </w:rPr>
        <w:t>-ing: to like/enjoy doing smth (I like riding my bike.).</w:t>
      </w:r>
    </w:p>
    <w:p w:rsidR="00A70C49" w:rsidRPr="00F84634" w:rsidRDefault="00F84634">
      <w:pPr>
        <w:spacing w:after="0" w:line="264" w:lineRule="auto"/>
        <w:ind w:firstLine="600"/>
        <w:jc w:val="both"/>
        <w:rPr>
          <w:lang w:val="en-US"/>
        </w:rPr>
      </w:pPr>
      <w:r>
        <w:rPr>
          <w:color w:val="000000"/>
          <w:sz w:val="28"/>
        </w:rPr>
        <w:lastRenderedPageBreak/>
        <w:t>Существительные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в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притяжательном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падеже</w:t>
      </w:r>
      <w:r w:rsidRPr="00F84634">
        <w:rPr>
          <w:color w:val="000000"/>
          <w:sz w:val="28"/>
          <w:lang w:val="en-US"/>
        </w:rPr>
        <w:t xml:space="preserve"> </w:t>
      </w:r>
      <w:r w:rsidRPr="00F84634">
        <w:rPr>
          <w:i/>
          <w:color w:val="000000"/>
          <w:sz w:val="28"/>
          <w:lang w:val="en-US"/>
        </w:rPr>
        <w:t>(Possessive Case; Ann’s dress, children’s toys, boys’ books)</w:t>
      </w:r>
      <w:r w:rsidRPr="00F84634">
        <w:rPr>
          <w:color w:val="000000"/>
          <w:sz w:val="28"/>
          <w:lang w:val="en-US"/>
        </w:rPr>
        <w:t>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Слова, выражающие количеств</w:t>
      </w:r>
      <w:r>
        <w:rPr>
          <w:color w:val="000000"/>
          <w:sz w:val="28"/>
        </w:rPr>
        <w:t xml:space="preserve">о с исчисляемыми и неисчисляемыми существительными </w:t>
      </w:r>
      <w:r>
        <w:rPr>
          <w:i/>
          <w:color w:val="000000"/>
          <w:sz w:val="28"/>
        </w:rPr>
        <w:t>(much/many/a lot of).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Личные местоимения в объектном </w:t>
      </w:r>
      <w:r>
        <w:rPr>
          <w:i/>
          <w:color w:val="000000"/>
          <w:sz w:val="28"/>
        </w:rPr>
        <w:t>(me, you, him/her/it, us, them)</w:t>
      </w:r>
      <w:r>
        <w:rPr>
          <w:color w:val="000000"/>
          <w:sz w:val="28"/>
        </w:rPr>
        <w:t xml:space="preserve"> падеже. Указательные местоимения </w:t>
      </w:r>
      <w:r>
        <w:rPr>
          <w:i/>
          <w:color w:val="000000"/>
          <w:sz w:val="28"/>
        </w:rPr>
        <w:t>(this – these; that – those).</w:t>
      </w:r>
      <w:r>
        <w:rPr>
          <w:color w:val="000000"/>
          <w:sz w:val="28"/>
        </w:rPr>
        <w:t xml:space="preserve"> Неопределённые местоимения </w:t>
      </w:r>
      <w:r>
        <w:rPr>
          <w:i/>
          <w:color w:val="000000"/>
          <w:sz w:val="28"/>
        </w:rPr>
        <w:t>(some/any)</w:t>
      </w:r>
      <w:r>
        <w:rPr>
          <w:color w:val="000000"/>
          <w:sz w:val="28"/>
        </w:rPr>
        <w:t xml:space="preserve"> в повествовательных</w:t>
      </w:r>
      <w:r>
        <w:rPr>
          <w:color w:val="000000"/>
          <w:sz w:val="28"/>
        </w:rPr>
        <w:t xml:space="preserve"> и вопросительных предложениях </w:t>
      </w:r>
      <w:r>
        <w:rPr>
          <w:i/>
          <w:color w:val="000000"/>
          <w:sz w:val="28"/>
        </w:rPr>
        <w:t>(Have you got any friends? – Yes, I’ve got some.).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Наречия частотности </w:t>
      </w:r>
      <w:r>
        <w:rPr>
          <w:i/>
          <w:color w:val="000000"/>
          <w:sz w:val="28"/>
        </w:rPr>
        <w:t>(usually, often).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Количественные числительные (13–100). Порядковые числительные (1–30).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Вопросительные слова </w:t>
      </w:r>
      <w:r>
        <w:rPr>
          <w:i/>
          <w:color w:val="000000"/>
          <w:sz w:val="28"/>
        </w:rPr>
        <w:t>(when, whose, why).</w:t>
      </w:r>
    </w:p>
    <w:p w:rsidR="00A70C49" w:rsidRPr="00F84634" w:rsidRDefault="00F84634">
      <w:pPr>
        <w:spacing w:after="0" w:line="264" w:lineRule="auto"/>
        <w:ind w:firstLine="600"/>
        <w:jc w:val="both"/>
        <w:rPr>
          <w:lang w:val="en-US"/>
        </w:rPr>
      </w:pPr>
      <w:r>
        <w:rPr>
          <w:color w:val="000000"/>
          <w:sz w:val="28"/>
        </w:rPr>
        <w:t>Предлоги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места</w:t>
      </w:r>
      <w:r w:rsidRPr="00F84634">
        <w:rPr>
          <w:color w:val="000000"/>
          <w:sz w:val="28"/>
          <w:lang w:val="en-US"/>
        </w:rPr>
        <w:t xml:space="preserve"> </w:t>
      </w:r>
      <w:r w:rsidRPr="00F84634">
        <w:rPr>
          <w:i/>
          <w:color w:val="000000"/>
          <w:sz w:val="28"/>
          <w:lang w:val="en-US"/>
        </w:rPr>
        <w:t xml:space="preserve">(next to, </w:t>
      </w:r>
      <w:r w:rsidRPr="00F84634">
        <w:rPr>
          <w:i/>
          <w:color w:val="000000"/>
          <w:sz w:val="28"/>
          <w:lang w:val="en-US"/>
        </w:rPr>
        <w:t>in front of, behind),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направления</w:t>
      </w:r>
      <w:r w:rsidRPr="00F84634">
        <w:rPr>
          <w:color w:val="000000"/>
          <w:sz w:val="28"/>
          <w:lang w:val="en-US"/>
        </w:rPr>
        <w:t xml:space="preserve"> </w:t>
      </w:r>
      <w:r w:rsidRPr="00F84634">
        <w:rPr>
          <w:i/>
          <w:color w:val="000000"/>
          <w:sz w:val="28"/>
          <w:lang w:val="en-US"/>
        </w:rPr>
        <w:t>(to),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времени</w:t>
      </w:r>
      <w:r w:rsidRPr="00F84634">
        <w:rPr>
          <w:color w:val="000000"/>
          <w:sz w:val="28"/>
          <w:lang w:val="en-US"/>
        </w:rPr>
        <w:t xml:space="preserve"> </w:t>
      </w:r>
      <w:r w:rsidRPr="00F84634">
        <w:rPr>
          <w:i/>
          <w:color w:val="000000"/>
          <w:sz w:val="28"/>
          <w:lang w:val="en-US"/>
        </w:rPr>
        <w:t xml:space="preserve">(at, in, on </w:t>
      </w:r>
      <w:r>
        <w:rPr>
          <w:color w:val="000000"/>
          <w:sz w:val="28"/>
        </w:rPr>
        <w:t>в</w:t>
      </w:r>
      <w:r w:rsidRPr="00F84634"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выражениях</w:t>
      </w:r>
      <w:r w:rsidRPr="00F84634">
        <w:rPr>
          <w:color w:val="000000"/>
          <w:sz w:val="28"/>
          <w:lang w:val="en-US"/>
        </w:rPr>
        <w:t xml:space="preserve"> </w:t>
      </w:r>
      <w:r w:rsidRPr="00F84634">
        <w:rPr>
          <w:i/>
          <w:color w:val="000000"/>
          <w:sz w:val="28"/>
          <w:lang w:val="en-US"/>
        </w:rPr>
        <w:t>at 5 o’clock, in the morning, on Monday).</w:t>
      </w:r>
    </w:p>
    <w:p w:rsidR="00A70C49" w:rsidRPr="00F84634" w:rsidRDefault="00A70C49">
      <w:pPr>
        <w:spacing w:after="0" w:line="264" w:lineRule="auto"/>
        <w:ind w:left="120"/>
        <w:jc w:val="both"/>
        <w:rPr>
          <w:lang w:val="en-US"/>
        </w:rPr>
      </w:pP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Социокультурные знания и умения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Знание и использование некоторых социокультурных элементов речевого поведенческого этикета, принятого в </w:t>
      </w:r>
      <w:r>
        <w:rPr>
          <w:color w:val="000000"/>
          <w:sz w:val="28"/>
        </w:rPr>
        <w:t>стране/странах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Знание произведений детского фольклора (рифмовок, стихов, песенок)</w:t>
      </w:r>
      <w:r>
        <w:rPr>
          <w:color w:val="000000"/>
          <w:sz w:val="28"/>
        </w:rPr>
        <w:t>, персонажей детских книг.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Краткое представление своей страны и страны/стран изучаемого языка (названия родной страны и страны/стран изучаемого языка и их столиц, название родного города/села; цвета национальных флагов).</w:t>
      </w:r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Компенсаторные умения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Использовани</w:t>
      </w:r>
      <w:r>
        <w:rPr>
          <w:color w:val="000000"/>
          <w:sz w:val="28"/>
        </w:rPr>
        <w:t>е при чтении и аудировании языковой, в том числе контекстуальной, догадки.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Использование в качестве опоры при порождении собственных высказываний ключевых слов, вопросов; иллюстраций.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Игнорирование информации, не являющейся необходимой для понимания основн</w:t>
      </w:r>
      <w:r>
        <w:rPr>
          <w:color w:val="000000"/>
          <w:sz w:val="28"/>
        </w:rPr>
        <w:t>ого содержания прочитанного/прослушанного текста или для нахождения в тексте запрашиваемой информации.</w:t>
      </w:r>
    </w:p>
    <w:p w:rsidR="00A70C49" w:rsidRDefault="00A70C49">
      <w:pPr>
        <w:spacing w:after="0"/>
        <w:ind w:left="120"/>
      </w:pPr>
      <w:bookmarkStart w:id="4" w:name="_Toc140053183"/>
      <w:bookmarkEnd w:id="4"/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4 КЛАСС</w:t>
      </w:r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Тематическое содержание речи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lastRenderedPageBreak/>
        <w:t xml:space="preserve">Мир моего «я». </w:t>
      </w:r>
      <w:r>
        <w:rPr>
          <w:color w:val="000000"/>
          <w:sz w:val="28"/>
        </w:rPr>
        <w:t xml:space="preserve">Моя семья. Мой день рождения, подарки. Моя любимая еда. Мой день (распорядок дня, домашние </w:t>
      </w:r>
      <w:r>
        <w:rPr>
          <w:color w:val="000000"/>
          <w:sz w:val="28"/>
        </w:rPr>
        <w:t>обязанности).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Мир моих увлечений</w:t>
      </w:r>
      <w:r>
        <w:rPr>
          <w:color w:val="000000"/>
          <w:sz w:val="28"/>
        </w:rPr>
        <w:t>. Любимая игрушка, игра. Мой питомец. Любимые занятия. Занятия спортом. Любимая сказка/история/рассказ. Выходной день. Каникулы.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Мир вокруг меня</w:t>
      </w:r>
      <w:r>
        <w:rPr>
          <w:color w:val="000000"/>
          <w:sz w:val="28"/>
        </w:rPr>
        <w:t>. Моя комната (квартира, дом), предметы мебели и интерьера. Моя школа, любимые у</w:t>
      </w:r>
      <w:r>
        <w:rPr>
          <w:color w:val="000000"/>
          <w:sz w:val="28"/>
        </w:rPr>
        <w:t>чебные предметы. Мои друзья, их внешность и черты характера. Моя малая родина (город, село). Путешествия. Дикие и домашние животные. Погода. Времена года (месяцы). Покупки.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Родная страна и страны изучаемого языка</w:t>
      </w:r>
      <w:r>
        <w:rPr>
          <w:color w:val="000000"/>
          <w:sz w:val="28"/>
        </w:rPr>
        <w:t>. Россия и страна/страны изучаемого языка. И</w:t>
      </w:r>
      <w:r>
        <w:rPr>
          <w:color w:val="000000"/>
          <w:sz w:val="28"/>
        </w:rPr>
        <w:t>х столицы, основные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изучаемого языка.</w:t>
      </w:r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Коммуникативные умения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Говорение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Коммуникативные умения </w:t>
      </w:r>
      <w:r>
        <w:rPr>
          <w:color w:val="000000"/>
          <w:sz w:val="28"/>
          <w:u w:val="single"/>
        </w:rPr>
        <w:t>диалогичес</w:t>
      </w:r>
      <w:r>
        <w:rPr>
          <w:color w:val="000000"/>
          <w:sz w:val="28"/>
          <w:u w:val="single"/>
        </w:rPr>
        <w:t>кой</w:t>
      </w:r>
      <w:r>
        <w:rPr>
          <w:color w:val="000000"/>
          <w:sz w:val="28"/>
        </w:rPr>
        <w:t xml:space="preserve"> речи.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диалога этикетного характера: приветствие, ответ на приветствие; завершение разговора (в том</w:t>
      </w:r>
      <w:r>
        <w:rPr>
          <w:color w:val="000000"/>
          <w:sz w:val="28"/>
        </w:rPr>
        <w:t xml:space="preserve"> числе по телефону), прощание; знакомство с собеседником; поздравление с праздником, выражение благодарности за поздравление; выражение извинения;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диалога – побуждения к действию: обращение к собеседнику с просьбой, вежливое согласие выполнить просьбу; при</w:t>
      </w:r>
      <w:r>
        <w:rPr>
          <w:color w:val="000000"/>
          <w:sz w:val="28"/>
        </w:rPr>
        <w:t>глашение собеседника к совместной деятельности, вежливое согласие/несогласие на предложение собеседника;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Коммуникативные умения </w:t>
      </w:r>
      <w:r>
        <w:rPr>
          <w:color w:val="000000"/>
          <w:sz w:val="28"/>
          <w:u w:val="single"/>
        </w:rPr>
        <w:t>моноло</w:t>
      </w:r>
      <w:r>
        <w:rPr>
          <w:color w:val="000000"/>
          <w:sz w:val="28"/>
          <w:u w:val="single"/>
        </w:rPr>
        <w:t>гической</w:t>
      </w:r>
      <w:r>
        <w:rPr>
          <w:color w:val="000000"/>
          <w:sz w:val="28"/>
        </w:rPr>
        <w:t xml:space="preserve"> речи.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Создание с опорой на ключевые слова, вопросы и (или) иллюстрации устных монологических высказываний: описание предмета, внешности и одежды, черт характера реального человека или литературного персонажа; рассказ/сообщение (повествование) с оп</w:t>
      </w:r>
      <w:r>
        <w:rPr>
          <w:color w:val="000000"/>
          <w:sz w:val="28"/>
        </w:rPr>
        <w:t>орой на ключевые слова, вопросы и (или) иллюстрации.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Создание устных монологических высказываний в рамках тематического содержания речи по образцу (с выражением своего отношения к предмету речи).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Пересказ основного содержания прочитанного текста с опорой н</w:t>
      </w:r>
      <w:r>
        <w:rPr>
          <w:color w:val="000000"/>
          <w:sz w:val="28"/>
        </w:rPr>
        <w:t>а ключевые слова, вопросы, план и (или) иллюстрации.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lastRenderedPageBreak/>
        <w:t>Краткое устное изложение результатов выполненного несложного проектного задания.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Аудирование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Коммуникативные умения аудирования.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Понимание на слух речи учителя и других обучающихся и вербальная/невербаль</w:t>
      </w:r>
      <w:r>
        <w:rPr>
          <w:color w:val="000000"/>
          <w:sz w:val="28"/>
        </w:rPr>
        <w:t>ная реакция на услышанное (при непосредственном общении).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Восприятие и понимание на слух учебных и адаптированных аутентичных текстов, построенных на изученном языковом материале, в соответствии с поставленной коммуникативной задачей: с пониманием </w:t>
      </w:r>
      <w:r>
        <w:rPr>
          <w:color w:val="000000"/>
          <w:sz w:val="28"/>
        </w:rPr>
        <w:t>основного содержания, с пониманием запрашиваемой информации (при опосредованном общении).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Аудирование с пониманием основного содержания текста предполагает умение определять основную тему и главные факты/события в воспринимаемом на слух тексте с опорой и б</w:t>
      </w:r>
      <w:r>
        <w:rPr>
          <w:color w:val="000000"/>
          <w:sz w:val="28"/>
        </w:rPr>
        <w:t>ез опоры на иллюстрации и с использованием языковой, в том числе контекстуальной, догадки.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иллюстрации, а</w:t>
      </w:r>
      <w:r>
        <w:rPr>
          <w:color w:val="000000"/>
          <w:sz w:val="28"/>
        </w:rPr>
        <w:t xml:space="preserve"> также с использованием языковой, в том числе контекстуальной, догадки.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Тексты для аудирования: диалог, высказывания собеседников в ситуациях повседневного общения, рассказ, сказка, сообщение информационного характера.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Смысловое чтение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Чтение вслух учебных</w:t>
      </w:r>
      <w:r>
        <w:rPr>
          <w:color w:val="000000"/>
          <w:sz w:val="28"/>
        </w:rPr>
        <w:t xml:space="preserve"> текстов с соблюдением правил чтения и соответствующей интонацией, понимание прочитанного.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Тексты для чтения вслух: диалог, рассказ, сказка.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Чтение про себя учебных текстов, построенных на изученном языковом материале, с различной глубиной проникновения в </w:t>
      </w:r>
      <w:r>
        <w:rPr>
          <w:color w:val="000000"/>
          <w:sz w:val="28"/>
        </w:rPr>
        <w:t>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Чтение с пониманием основного содержания текста предполагает определение основной темы и главных фактов/событий в </w:t>
      </w:r>
      <w:r>
        <w:rPr>
          <w:color w:val="000000"/>
          <w:sz w:val="28"/>
        </w:rPr>
        <w:t>прочитанном тексте с опорой и без опоры на иллюстрации, с использованием языковой, в том числе контекстуальной, догадки.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</w:t>
      </w:r>
      <w:r>
        <w:rPr>
          <w:color w:val="000000"/>
          <w:sz w:val="28"/>
        </w:rPr>
        <w:t>кого характера с опорой и без опоры на иллюстрации, с использованием языковой, в том числе контекстуальной, догадки.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lastRenderedPageBreak/>
        <w:t>Смысловое чтение про себя учебных и адаптированных аутентичных текстов, содержащих отдельные незнакомые слова, понимание основного содержан</w:t>
      </w:r>
      <w:r>
        <w:rPr>
          <w:color w:val="000000"/>
          <w:sz w:val="28"/>
        </w:rPr>
        <w:t>ия (тема, главная мысль, главные факты/события) текста с использованием иллюстраций и языковой, в том числе контекстуальной, догадки.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Прогнозирование содержания текста на основе заголовка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Чтение не сплошных текстов (таблиц, диаграмм) и понимание представле</w:t>
      </w:r>
      <w:r>
        <w:rPr>
          <w:color w:val="000000"/>
          <w:sz w:val="28"/>
        </w:rPr>
        <w:t>нной в них информации.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Тексты для чтения: диалог, рассказ, сказка, электронное сообщение личного характера, текст научно-популярного характера, стихотворение.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Письмо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Выписывание из текста слов, словосочетаний, предложений; вставка пропущенных букв в слово </w:t>
      </w:r>
      <w:r>
        <w:rPr>
          <w:color w:val="000000"/>
          <w:sz w:val="28"/>
        </w:rPr>
        <w:t>или слов в предложение в соответствии с решаемой коммуникативной/учебной задачей.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Заполнение простых анкет и формуляров с указанием личной информации (имя, фамилия, возраст, местожительство (страна проживания, город), любимые занятия) в соответствии с норм</w:t>
      </w:r>
      <w:r>
        <w:rPr>
          <w:color w:val="000000"/>
          <w:sz w:val="28"/>
        </w:rPr>
        <w:t>ами, принятыми в стране/странах изучаемого языка.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Написание с опорой на образец поздравления с праздниками (с днём рождения, Новым годом, Рождеством) с выражением пожеланий.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Написание электронного сообщения личного характера с опорой на образец.</w:t>
      </w:r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 xml:space="preserve">Языковые </w:t>
      </w:r>
      <w:r>
        <w:rPr>
          <w:b/>
          <w:color w:val="000000"/>
          <w:sz w:val="28"/>
        </w:rPr>
        <w:t>знания и навыки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Фонетическая сторона речи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</w:t>
      </w:r>
      <w:r>
        <w:rPr>
          <w:i/>
          <w:color w:val="000000"/>
          <w:sz w:val="28"/>
        </w:rPr>
        <w:t>«r» (there is/there are).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Ритмико-интонацион</w:t>
      </w:r>
      <w:r>
        <w:rPr>
          <w:color w:val="000000"/>
          <w:sz w:val="28"/>
        </w:rPr>
        <w:t>ные особенности повествовательного, побудительного и вопросительного (общий и специальный вопрос) предложений.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 с соблюде</w:t>
      </w:r>
      <w:r>
        <w:rPr>
          <w:color w:val="000000"/>
          <w:sz w:val="28"/>
        </w:rPr>
        <w:t>нием их ритмико-интонационных особенностей, в том числе соблюдение правила отсутствия ударения на служебных словах; интонации перечисления.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Правила чтения: гласных в открытом и закрытом слоге в односложных словах, гласных в третьем типе слога (гласная + </w:t>
      </w:r>
      <w:r>
        <w:rPr>
          <w:i/>
          <w:color w:val="000000"/>
          <w:sz w:val="28"/>
        </w:rPr>
        <w:t>r</w:t>
      </w:r>
      <w:r>
        <w:rPr>
          <w:color w:val="000000"/>
          <w:sz w:val="28"/>
        </w:rPr>
        <w:t>)</w:t>
      </w:r>
      <w:r>
        <w:rPr>
          <w:color w:val="000000"/>
          <w:sz w:val="28"/>
        </w:rPr>
        <w:t xml:space="preserve">; согласных; основных звуко-буквенных сочетаний, в частности сложных сочетаний букв (например, </w:t>
      </w:r>
      <w:r>
        <w:rPr>
          <w:i/>
          <w:color w:val="000000"/>
          <w:sz w:val="28"/>
        </w:rPr>
        <w:t>tion, ight</w:t>
      </w:r>
      <w:r>
        <w:rPr>
          <w:color w:val="000000"/>
          <w:sz w:val="28"/>
        </w:rPr>
        <w:t>) в односложных, двусложных и многосложных словах.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lastRenderedPageBreak/>
        <w:t>Вычленение некоторых звуко-буквенных сочетаний при анализе изученных слов.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Чтение новых слов </w:t>
      </w:r>
      <w:r>
        <w:rPr>
          <w:color w:val="000000"/>
          <w:sz w:val="28"/>
        </w:rPr>
        <w:t>согласно основным правилам чтения с использованием полной или частичной транскрипции, по аналогии.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Графика, орфография и пунктуа</w:t>
      </w:r>
      <w:r>
        <w:rPr>
          <w:i/>
          <w:color w:val="000000"/>
          <w:sz w:val="28"/>
        </w:rPr>
        <w:t>ция.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Правильное написание изученных слов. Правильная расстановка знаков препинания: точки, вопросительного и восклицательного знака в конце предложения; запятой при обращении и перечислении; правильное использование знака апострофа в сокращённых формах гла</w:t>
      </w:r>
      <w:r>
        <w:rPr>
          <w:color w:val="000000"/>
          <w:sz w:val="28"/>
        </w:rPr>
        <w:t>гола-связки, вспомогательного и модального глаголов, существительных в притяжательном падеже (Possessive Case).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Лексическая сторона речи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Распознавание в письменном и звучащем тексте и употребление в устной и письменной речи не менее 500 лексических единиц </w:t>
      </w:r>
      <w:r>
        <w:rPr>
          <w:color w:val="000000"/>
          <w:sz w:val="28"/>
        </w:rPr>
        <w:t>(слов, словосочетаний, речевых клише), обслуживающих ситуации общения в рамках тематического содержания речи для 4 класса, включая 350 лексических единиц, усвоенных в предыдущие два года обучения.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Распознавание и образование в устной и письменной речи родс</w:t>
      </w:r>
      <w:r>
        <w:rPr>
          <w:color w:val="000000"/>
          <w:sz w:val="28"/>
        </w:rPr>
        <w:t xml:space="preserve">твенных слов с использованием основных способов словообразования: аффиксации (образование существительных с помощью суффиксов </w:t>
      </w:r>
      <w:r>
        <w:rPr>
          <w:i/>
          <w:color w:val="000000"/>
          <w:sz w:val="28"/>
        </w:rPr>
        <w:t>-er/-or, -ist (worker, actor, artist)</w:t>
      </w:r>
      <w:r>
        <w:rPr>
          <w:color w:val="000000"/>
          <w:sz w:val="28"/>
        </w:rPr>
        <w:t xml:space="preserve"> и конверсии </w:t>
      </w:r>
      <w:r>
        <w:rPr>
          <w:i/>
          <w:color w:val="000000"/>
          <w:sz w:val="28"/>
        </w:rPr>
        <w:t>(to play – a play).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Использование языковой догадки для распознавания интернацион</w:t>
      </w:r>
      <w:r>
        <w:rPr>
          <w:color w:val="000000"/>
          <w:sz w:val="28"/>
        </w:rPr>
        <w:t xml:space="preserve">альных слов </w:t>
      </w:r>
      <w:r>
        <w:rPr>
          <w:i/>
          <w:color w:val="000000"/>
          <w:sz w:val="28"/>
        </w:rPr>
        <w:t>(pilot, film)</w:t>
      </w:r>
      <w:r>
        <w:rPr>
          <w:color w:val="000000"/>
          <w:sz w:val="28"/>
        </w:rPr>
        <w:t>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Грамматическая сторона речи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Глаголы в Present/Past Simple Tense</w:t>
      </w:r>
      <w:r>
        <w:rPr>
          <w:color w:val="000000"/>
          <w:sz w:val="28"/>
        </w:rPr>
        <w:t>, Present Continuous Tense в повествовательных (утвердительных и отрицательных) и вопросительных (общий и специальный вопросы) предложениях.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Модальные глаголы </w:t>
      </w:r>
      <w:r>
        <w:rPr>
          <w:i/>
          <w:color w:val="000000"/>
          <w:sz w:val="28"/>
        </w:rPr>
        <w:t>must</w:t>
      </w:r>
      <w:r>
        <w:rPr>
          <w:color w:val="000000"/>
          <w:sz w:val="28"/>
        </w:rPr>
        <w:t xml:space="preserve"> и </w:t>
      </w:r>
      <w:r>
        <w:rPr>
          <w:i/>
          <w:color w:val="000000"/>
          <w:sz w:val="28"/>
        </w:rPr>
        <w:t>have to</w:t>
      </w:r>
      <w:r>
        <w:rPr>
          <w:color w:val="000000"/>
          <w:sz w:val="28"/>
        </w:rPr>
        <w:t>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Конструкция </w:t>
      </w:r>
      <w:r>
        <w:rPr>
          <w:i/>
          <w:color w:val="000000"/>
          <w:sz w:val="28"/>
        </w:rPr>
        <w:t>to be going to</w:t>
      </w:r>
      <w:r>
        <w:rPr>
          <w:color w:val="000000"/>
          <w:sz w:val="28"/>
        </w:rPr>
        <w:t xml:space="preserve"> и Future Simple Tense для выражения будущего действия </w:t>
      </w:r>
      <w:r>
        <w:rPr>
          <w:color w:val="000000"/>
          <w:sz w:val="28"/>
        </w:rPr>
        <w:t>(</w:t>
      </w:r>
      <w:r>
        <w:rPr>
          <w:i/>
          <w:color w:val="000000"/>
          <w:sz w:val="28"/>
        </w:rPr>
        <w:t>I am going to have my birthday party on Saturday. Wait, I’ll help you</w:t>
      </w:r>
      <w:r>
        <w:rPr>
          <w:color w:val="000000"/>
          <w:sz w:val="28"/>
        </w:rPr>
        <w:t>.).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Отрицательное местоимение </w:t>
      </w:r>
      <w:r>
        <w:rPr>
          <w:i/>
          <w:color w:val="000000"/>
          <w:sz w:val="28"/>
        </w:rPr>
        <w:t>no</w:t>
      </w:r>
      <w:r>
        <w:rPr>
          <w:color w:val="000000"/>
          <w:sz w:val="28"/>
        </w:rPr>
        <w:t>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Степени сравнения прилагательных (формы, образованные по правилу и исключения: </w:t>
      </w:r>
      <w:r>
        <w:rPr>
          <w:i/>
          <w:color w:val="000000"/>
          <w:sz w:val="28"/>
        </w:rPr>
        <w:t>good – better – (the) best, bad – worse – (the) worst</w:t>
      </w:r>
      <w:r>
        <w:rPr>
          <w:color w:val="000000"/>
          <w:sz w:val="28"/>
        </w:rPr>
        <w:t>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Наречия времени.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lastRenderedPageBreak/>
        <w:t>Обозначение даты и года. Обозначение времени (</w:t>
      </w:r>
      <w:r>
        <w:rPr>
          <w:i/>
          <w:color w:val="000000"/>
          <w:sz w:val="28"/>
        </w:rPr>
        <w:t>5 o’clock; 3 am, 2 pm</w:t>
      </w:r>
      <w:r>
        <w:rPr>
          <w:color w:val="000000"/>
          <w:sz w:val="28"/>
        </w:rPr>
        <w:t>).</w:t>
      </w:r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Социокультурные знания и умения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</w:t>
      </w:r>
      <w:r>
        <w:rPr>
          <w:color w:val="000000"/>
          <w:sz w:val="28"/>
        </w:rPr>
        <w:t>ациях общения: приветствие, прощание, знакомство, выражение благодарности, извинение, поздравление с днём рождения, Новым годом, Рождеством, разговор по телефону).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Знание произведений детского фольклора (рифмовок, стихов, песенок), персонажей детских книг.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Краткое представление своей страны и страны/стран изучаемого языка на (названия стран и их столиц, название родного города/села; цвета национальных флагов; основные достопримечательности).</w:t>
      </w:r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Компенсаторные умения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Использование при чтении и аудировании язык</w:t>
      </w:r>
      <w:r>
        <w:rPr>
          <w:color w:val="000000"/>
          <w:sz w:val="28"/>
        </w:rPr>
        <w:t>овой догадки (умения понять значение незнакомого слова или новое значение знакомого слова из контекста).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Использование в качестве опоры при порождении собственных высказываний ключевых слов, вопросов; картинок, фотографий.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Прогнозирование содержание текста</w:t>
      </w:r>
      <w:r>
        <w:rPr>
          <w:color w:val="000000"/>
          <w:sz w:val="28"/>
        </w:rPr>
        <w:t xml:space="preserve"> для чтения на основе заголовка.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</w:t>
      </w:r>
    </w:p>
    <w:p w:rsidR="00A70C49" w:rsidRDefault="00A70C49">
      <w:bookmarkStart w:id="5" w:name="block-85218763"/>
    </w:p>
    <w:p w:rsidR="00A70C49" w:rsidRDefault="00A70C49">
      <w:pPr>
        <w:sectPr w:rsidR="00A70C49">
          <w:pgSz w:w="11906" w:h="16383"/>
          <w:pgMar w:top="1134" w:right="1134" w:bottom="1134" w:left="1134" w:header="0" w:footer="0" w:gutter="0"/>
          <w:paperSrc w:first="1" w:other="1"/>
          <w:pgNumType w:chapSep="period"/>
          <w:cols w:space="720"/>
        </w:sectPr>
      </w:pPr>
    </w:p>
    <w:bookmarkEnd w:id="5"/>
    <w:p w:rsidR="00A70C49" w:rsidRDefault="00F84634">
      <w:pPr>
        <w:spacing w:after="0" w:line="264" w:lineRule="auto"/>
        <w:ind w:left="120"/>
        <w:jc w:val="both"/>
      </w:pPr>
      <w:r>
        <w:rPr>
          <w:color w:val="000000"/>
          <w:sz w:val="28"/>
        </w:rPr>
        <w:lastRenderedPageBreak/>
        <w:t>ПЛАНИРУЕМЫЕ РЕЗУЛЬТАТЫ ОСВО</w:t>
      </w:r>
      <w:r>
        <w:rPr>
          <w:color w:val="000000"/>
          <w:sz w:val="28"/>
        </w:rPr>
        <w:t>ЕНИЯ ПРОГРАММЫ ПО ИНОСТРАННОМУ (АНГЛИЙСКОМУ) ЯЗЫКУ НА УРОВНЕ НАЧАЛЬНОГО ОБЩЕГО ОБРАЗОВАНИЯ</w:t>
      </w:r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333333"/>
          <w:sz w:val="28"/>
        </w:rPr>
        <w:t>ЛИЧНОСТНЫЕ РЕЗУЛЬТАТЫ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Личностные результаты освоения программы по иностранному (английскому) языку на уровне начального общего образования достигаются в единстве уч</w:t>
      </w:r>
      <w:r>
        <w:rPr>
          <w:color w:val="000000"/>
          <w:sz w:val="28"/>
        </w:rPr>
        <w:t>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</w:t>
      </w:r>
      <w:r>
        <w:rPr>
          <w:color w:val="000000"/>
          <w:sz w:val="28"/>
        </w:rPr>
        <w:t>мирования внутренней позиции личности.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В результате изучения иностранного (английского) языка на уровне начального общего образования у обучающегося будут сформированы следующие личностные результаты:</w:t>
      </w: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1) гражданско-патриотического воспитания:</w:t>
      </w:r>
    </w:p>
    <w:p w:rsidR="00A70C49" w:rsidRDefault="00F84634">
      <w:pPr>
        <w:numPr>
          <w:ilvl w:val="0"/>
          <w:numId w:val="5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становление ц</w:t>
      </w:r>
      <w:r>
        <w:rPr>
          <w:color w:val="000000"/>
          <w:sz w:val="28"/>
        </w:rPr>
        <w:t>енностного отношения к своей Родине – России;</w:t>
      </w:r>
    </w:p>
    <w:p w:rsidR="00A70C49" w:rsidRDefault="00F84634">
      <w:pPr>
        <w:numPr>
          <w:ilvl w:val="0"/>
          <w:numId w:val="5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осознание своей этнокультурной и российской гражданской идентичности;</w:t>
      </w:r>
    </w:p>
    <w:p w:rsidR="00A70C49" w:rsidRDefault="00F84634">
      <w:pPr>
        <w:numPr>
          <w:ilvl w:val="0"/>
          <w:numId w:val="5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сопричастность к прошлому, настоящему и будущему своей страны и родного края;</w:t>
      </w:r>
    </w:p>
    <w:p w:rsidR="00A70C49" w:rsidRDefault="00F84634">
      <w:pPr>
        <w:numPr>
          <w:ilvl w:val="0"/>
          <w:numId w:val="5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уважение к своему и другим народам;</w:t>
      </w:r>
    </w:p>
    <w:p w:rsidR="00A70C49" w:rsidRDefault="00F84634">
      <w:pPr>
        <w:numPr>
          <w:ilvl w:val="0"/>
          <w:numId w:val="5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первоначальные представлен</w:t>
      </w:r>
      <w:r>
        <w:rPr>
          <w:color w:val="000000"/>
          <w:sz w:val="28"/>
        </w:rPr>
        <w:t>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2) духовно-нравственного воспитания:</w:t>
      </w:r>
    </w:p>
    <w:p w:rsidR="00A70C49" w:rsidRDefault="00F84634">
      <w:pPr>
        <w:numPr>
          <w:ilvl w:val="0"/>
          <w:numId w:val="6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признание индивидуальности каждого человека;</w:t>
      </w:r>
    </w:p>
    <w:p w:rsidR="00A70C49" w:rsidRDefault="00F84634">
      <w:pPr>
        <w:numPr>
          <w:ilvl w:val="0"/>
          <w:numId w:val="6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пр</w:t>
      </w:r>
      <w:r>
        <w:rPr>
          <w:color w:val="000000"/>
          <w:sz w:val="28"/>
        </w:rPr>
        <w:t>оявление сопереживания, уважения и доброжелательности;</w:t>
      </w:r>
    </w:p>
    <w:p w:rsidR="00A70C49" w:rsidRDefault="00F84634">
      <w:pPr>
        <w:numPr>
          <w:ilvl w:val="0"/>
          <w:numId w:val="6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неприятие любых форм поведения, направленных на причинение физического и морального вреда другим людям.</w:t>
      </w: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3) эстетического воспитания:</w:t>
      </w:r>
    </w:p>
    <w:p w:rsidR="00A70C49" w:rsidRDefault="00F84634">
      <w:pPr>
        <w:numPr>
          <w:ilvl w:val="0"/>
          <w:numId w:val="7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 xml:space="preserve">уважительное отношение и интерес к художественной культуре, </w:t>
      </w:r>
      <w:r>
        <w:rPr>
          <w:color w:val="000000"/>
          <w:sz w:val="28"/>
        </w:rPr>
        <w:t>восприимчивость к разным видам искусства, традициям и творчеству своего и других народов;</w:t>
      </w:r>
    </w:p>
    <w:p w:rsidR="00A70C49" w:rsidRDefault="00F84634">
      <w:pPr>
        <w:numPr>
          <w:ilvl w:val="0"/>
          <w:numId w:val="7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стремление к самовыражению в разных видах художественной деятельности.</w:t>
      </w: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4) физического воспитания, формирования культуры здоровья и эмоционального благополучия:</w:t>
      </w:r>
    </w:p>
    <w:p w:rsidR="00A70C49" w:rsidRDefault="00F84634">
      <w:pPr>
        <w:numPr>
          <w:ilvl w:val="0"/>
          <w:numId w:val="8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соблюд</w:t>
      </w:r>
      <w:r>
        <w:rPr>
          <w:color w:val="000000"/>
          <w:sz w:val="28"/>
        </w:rPr>
        <w:t>ение правил здорового и безопасного (для себя и других людей) образа жизни в окружающей среде (в том числе информационной);</w:t>
      </w:r>
    </w:p>
    <w:p w:rsidR="00A70C49" w:rsidRDefault="00F84634">
      <w:pPr>
        <w:numPr>
          <w:ilvl w:val="0"/>
          <w:numId w:val="8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lastRenderedPageBreak/>
        <w:t>бережное отношение к физическому и психическому здоровью.</w:t>
      </w: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5) трудового воспитания:</w:t>
      </w:r>
    </w:p>
    <w:p w:rsidR="00A70C49" w:rsidRDefault="00F84634">
      <w:pPr>
        <w:numPr>
          <w:ilvl w:val="0"/>
          <w:numId w:val="9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осознание ценности труда в жизни человека и общес</w:t>
      </w:r>
      <w:r>
        <w:rPr>
          <w:color w:val="000000"/>
          <w:sz w:val="28"/>
        </w:rPr>
        <w:t>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профессия.</w:t>
      </w: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6) экологического воспитания:</w:t>
      </w:r>
    </w:p>
    <w:p w:rsidR="00A70C49" w:rsidRDefault="00F84634">
      <w:pPr>
        <w:numPr>
          <w:ilvl w:val="0"/>
          <w:numId w:val="10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бережное отношение к природе;</w:t>
      </w:r>
    </w:p>
    <w:p w:rsidR="00A70C49" w:rsidRDefault="00F84634">
      <w:pPr>
        <w:numPr>
          <w:ilvl w:val="0"/>
          <w:numId w:val="10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неприятие действий, приносящих ей вр</w:t>
      </w:r>
      <w:r>
        <w:rPr>
          <w:color w:val="000000"/>
          <w:sz w:val="28"/>
        </w:rPr>
        <w:t>ед.</w:t>
      </w: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7) ценности научного познания:</w:t>
      </w:r>
    </w:p>
    <w:p w:rsidR="00A70C49" w:rsidRDefault="00F84634">
      <w:pPr>
        <w:numPr>
          <w:ilvl w:val="0"/>
          <w:numId w:val="11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первоначальные представления о научной картине мира;</w:t>
      </w:r>
    </w:p>
    <w:p w:rsidR="00A70C49" w:rsidRDefault="00F84634">
      <w:pPr>
        <w:numPr>
          <w:ilvl w:val="0"/>
          <w:numId w:val="11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познавательные интересы, активность, инициативность, любознательность и самостоятельность в познании.</w:t>
      </w:r>
    </w:p>
    <w:p w:rsidR="00A70C49" w:rsidRDefault="00A70C49">
      <w:pPr>
        <w:spacing w:after="0"/>
        <w:ind w:left="120"/>
      </w:pPr>
      <w:bookmarkStart w:id="6" w:name="_Toc140053186"/>
      <w:bookmarkEnd w:id="6"/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МЕТАПРЕДМЕТНЫЕ РЕЗУЛЬТАТЫ</w:t>
      </w:r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color w:val="000000"/>
          <w:sz w:val="28"/>
        </w:rPr>
        <w:t xml:space="preserve">В результате изучения иностранного </w:t>
      </w:r>
      <w:r>
        <w:rPr>
          <w:color w:val="000000"/>
          <w:sz w:val="28"/>
        </w:rPr>
        <w:t>(английского)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</w:t>
      </w:r>
      <w:r>
        <w:rPr>
          <w:color w:val="000000"/>
          <w:sz w:val="28"/>
        </w:rPr>
        <w:t>ь.</w:t>
      </w:r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Познавательные универсальные учебные действия</w:t>
      </w:r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Базовые логические действия:</w:t>
      </w:r>
    </w:p>
    <w:p w:rsidR="00A70C49" w:rsidRDefault="00F84634">
      <w:pPr>
        <w:numPr>
          <w:ilvl w:val="0"/>
          <w:numId w:val="12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сравнивать объекты, устанавливать основания для сравнения, устанавливать аналогии;</w:t>
      </w:r>
    </w:p>
    <w:p w:rsidR="00A70C49" w:rsidRDefault="00F84634">
      <w:pPr>
        <w:numPr>
          <w:ilvl w:val="0"/>
          <w:numId w:val="12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объединять части объекта (объекты) по определённому признаку;</w:t>
      </w:r>
    </w:p>
    <w:p w:rsidR="00A70C49" w:rsidRDefault="00F84634">
      <w:pPr>
        <w:numPr>
          <w:ilvl w:val="0"/>
          <w:numId w:val="12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определять существенный признак</w:t>
      </w:r>
      <w:r>
        <w:rPr>
          <w:color w:val="000000"/>
          <w:sz w:val="28"/>
        </w:rPr>
        <w:t xml:space="preserve"> для классификации, классифицировать предложенные объекты;</w:t>
      </w:r>
    </w:p>
    <w:p w:rsidR="00A70C49" w:rsidRDefault="00F84634">
      <w:pPr>
        <w:numPr>
          <w:ilvl w:val="0"/>
          <w:numId w:val="12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:rsidR="00A70C49" w:rsidRDefault="00F84634">
      <w:pPr>
        <w:numPr>
          <w:ilvl w:val="0"/>
          <w:numId w:val="12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выявлять недостаток информации для решения учебной</w:t>
      </w:r>
      <w:r>
        <w:rPr>
          <w:color w:val="000000"/>
          <w:sz w:val="28"/>
        </w:rPr>
        <w:t xml:space="preserve"> (практической) задачи на основе предложенного алгоритма;</w:t>
      </w:r>
    </w:p>
    <w:p w:rsidR="00A70C49" w:rsidRDefault="00F84634">
      <w:pPr>
        <w:numPr>
          <w:ilvl w:val="0"/>
          <w:numId w:val="12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выводы.</w:t>
      </w: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Базовые исследовательские действия</w:t>
      </w:r>
      <w:r>
        <w:rPr>
          <w:color w:val="000000"/>
          <w:sz w:val="28"/>
        </w:rPr>
        <w:t>:</w:t>
      </w:r>
    </w:p>
    <w:p w:rsidR="00A70C49" w:rsidRDefault="00F84634">
      <w:pPr>
        <w:numPr>
          <w:ilvl w:val="0"/>
          <w:numId w:val="13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lastRenderedPageBreak/>
        <w:t>определять разрыв между реал</w:t>
      </w:r>
      <w:r>
        <w:rPr>
          <w:color w:val="000000"/>
          <w:sz w:val="28"/>
        </w:rPr>
        <w:t>ьным и желательным состоянием объекта (ситуации) на основе предложенных педагогическим работником вопросов;</w:t>
      </w:r>
    </w:p>
    <w:p w:rsidR="00A70C49" w:rsidRDefault="00F84634">
      <w:pPr>
        <w:numPr>
          <w:ilvl w:val="0"/>
          <w:numId w:val="13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с помощью педагогического работника формулировать цель, планировать изменения объекта, ситуации;</w:t>
      </w:r>
    </w:p>
    <w:p w:rsidR="00A70C49" w:rsidRDefault="00F84634">
      <w:pPr>
        <w:numPr>
          <w:ilvl w:val="0"/>
          <w:numId w:val="13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сравнивать несколько вариантов решения задачи, выби</w:t>
      </w:r>
      <w:r>
        <w:rPr>
          <w:color w:val="000000"/>
          <w:sz w:val="28"/>
        </w:rPr>
        <w:t>рать наиболее подходящий (на основе предложенных критериев);</w:t>
      </w:r>
    </w:p>
    <w:p w:rsidR="00A70C49" w:rsidRDefault="00F84634">
      <w:pPr>
        <w:numPr>
          <w:ilvl w:val="0"/>
          <w:numId w:val="13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целое, причина следствие);</w:t>
      </w:r>
    </w:p>
    <w:p w:rsidR="00A70C49" w:rsidRDefault="00F84634">
      <w:pPr>
        <w:numPr>
          <w:ilvl w:val="0"/>
          <w:numId w:val="13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формулировать выводы и подкр</w:t>
      </w:r>
      <w:r>
        <w:rPr>
          <w:color w:val="000000"/>
          <w:sz w:val="28"/>
        </w:rPr>
        <w:t>еплять их доказательствами на основе результатов проведенного наблюдения (опыта, измерения, классификации, сравнения, исследования);</w:t>
      </w:r>
    </w:p>
    <w:p w:rsidR="00A70C49" w:rsidRDefault="00F84634">
      <w:pPr>
        <w:numPr>
          <w:ilvl w:val="0"/>
          <w:numId w:val="13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Работа с информа</w:t>
      </w:r>
      <w:r>
        <w:rPr>
          <w:b/>
          <w:color w:val="000000"/>
          <w:sz w:val="28"/>
        </w:rPr>
        <w:t>цией:</w:t>
      </w:r>
    </w:p>
    <w:p w:rsidR="00A70C49" w:rsidRDefault="00F84634">
      <w:pPr>
        <w:numPr>
          <w:ilvl w:val="0"/>
          <w:numId w:val="14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выбирать источник получения информации;</w:t>
      </w:r>
    </w:p>
    <w:p w:rsidR="00A70C49" w:rsidRDefault="00F84634">
      <w:pPr>
        <w:numPr>
          <w:ilvl w:val="0"/>
          <w:numId w:val="14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 w:rsidR="00A70C49" w:rsidRDefault="00F84634">
      <w:pPr>
        <w:numPr>
          <w:ilvl w:val="0"/>
          <w:numId w:val="14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 xml:space="preserve">распознавать достоверную и недостоверную информацию самостоятельно или на основании предложенного </w:t>
      </w:r>
      <w:r>
        <w:rPr>
          <w:color w:val="000000"/>
          <w:sz w:val="28"/>
        </w:rPr>
        <w:t>педагогическим работником способа её проверки;</w:t>
      </w:r>
    </w:p>
    <w:p w:rsidR="00A70C49" w:rsidRDefault="00F84634">
      <w:pPr>
        <w:numPr>
          <w:ilvl w:val="0"/>
          <w:numId w:val="14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Интернете;</w:t>
      </w:r>
    </w:p>
    <w:p w:rsidR="00A70C49" w:rsidRDefault="00F84634">
      <w:pPr>
        <w:numPr>
          <w:ilvl w:val="0"/>
          <w:numId w:val="14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анализировать</w:t>
      </w:r>
      <w:r>
        <w:rPr>
          <w:color w:val="000000"/>
          <w:sz w:val="28"/>
        </w:rPr>
        <w:t xml:space="preserve"> и создавать текстовую, видео, графическую, звуковую, информацию в соответствии с учебной задачей;</w:t>
      </w:r>
    </w:p>
    <w:p w:rsidR="00A70C49" w:rsidRDefault="00F84634">
      <w:pPr>
        <w:numPr>
          <w:ilvl w:val="0"/>
          <w:numId w:val="14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самостоятельно создавать схемы, таблицы для представления информации.</w:t>
      </w:r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Коммуникативные универсальные учебные действия</w:t>
      </w:r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numPr>
          <w:ilvl w:val="0"/>
          <w:numId w:val="15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воспринимать и формулировать суждения,</w:t>
      </w:r>
      <w:r>
        <w:rPr>
          <w:color w:val="000000"/>
          <w:sz w:val="28"/>
        </w:rPr>
        <w:t xml:space="preserve"> выражать эмоции в соответствии с целями и условиями общения в знакомой среде;</w:t>
      </w:r>
    </w:p>
    <w:p w:rsidR="00A70C49" w:rsidRDefault="00F84634">
      <w:pPr>
        <w:numPr>
          <w:ilvl w:val="0"/>
          <w:numId w:val="15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проявлять уважительное отношение к собеседнику, соблюдать правила ведения диалога и дискуссии;</w:t>
      </w:r>
    </w:p>
    <w:p w:rsidR="00A70C49" w:rsidRDefault="00F84634">
      <w:pPr>
        <w:numPr>
          <w:ilvl w:val="0"/>
          <w:numId w:val="15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признавать возможность существования разных точек зрения;</w:t>
      </w:r>
    </w:p>
    <w:p w:rsidR="00A70C49" w:rsidRDefault="00F84634">
      <w:pPr>
        <w:numPr>
          <w:ilvl w:val="0"/>
          <w:numId w:val="15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корректно и аргументиров</w:t>
      </w:r>
      <w:r>
        <w:rPr>
          <w:color w:val="000000"/>
          <w:sz w:val="28"/>
        </w:rPr>
        <w:t>анно высказывать своё мнение;</w:t>
      </w:r>
    </w:p>
    <w:p w:rsidR="00A70C49" w:rsidRDefault="00F84634">
      <w:pPr>
        <w:numPr>
          <w:ilvl w:val="0"/>
          <w:numId w:val="15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строить речевое высказывание в соответствии с поставленной задачей;</w:t>
      </w:r>
    </w:p>
    <w:p w:rsidR="00A70C49" w:rsidRDefault="00F84634">
      <w:pPr>
        <w:numPr>
          <w:ilvl w:val="0"/>
          <w:numId w:val="15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lastRenderedPageBreak/>
        <w:t>создавать устные и письменные тексты (описание, рассуждение, повествование);</w:t>
      </w:r>
    </w:p>
    <w:p w:rsidR="00A70C49" w:rsidRDefault="00F84634">
      <w:pPr>
        <w:numPr>
          <w:ilvl w:val="0"/>
          <w:numId w:val="15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готовить небольшие публичные выступления;</w:t>
      </w:r>
    </w:p>
    <w:p w:rsidR="00A70C49" w:rsidRDefault="00F84634">
      <w:pPr>
        <w:numPr>
          <w:ilvl w:val="0"/>
          <w:numId w:val="15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подбирать иллюстративный материал (рису</w:t>
      </w:r>
      <w:r>
        <w:rPr>
          <w:color w:val="000000"/>
          <w:sz w:val="28"/>
        </w:rPr>
        <w:t>нки, фото, плакаты) к тексту выступления.</w:t>
      </w:r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Регулятивные универсальные учебные действия</w:t>
      </w:r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Самоорганизация:</w:t>
      </w:r>
    </w:p>
    <w:p w:rsidR="00A70C49" w:rsidRDefault="00F84634">
      <w:pPr>
        <w:numPr>
          <w:ilvl w:val="0"/>
          <w:numId w:val="16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A70C49" w:rsidRDefault="00F84634">
      <w:pPr>
        <w:numPr>
          <w:ilvl w:val="0"/>
          <w:numId w:val="16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выстраивать последовательность выбранных действий.</w:t>
      </w: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Совместная деятельность</w:t>
      </w:r>
    </w:p>
    <w:p w:rsidR="00A70C49" w:rsidRDefault="00F84634">
      <w:pPr>
        <w:numPr>
          <w:ilvl w:val="0"/>
          <w:numId w:val="17"/>
        </w:numPr>
        <w:spacing w:after="0" w:line="264" w:lineRule="auto"/>
        <w:ind w:left="927" w:hanging="360"/>
        <w:jc w:val="both"/>
      </w:pPr>
      <w:bookmarkStart w:id="7" w:name="_Toc108096413"/>
      <w:bookmarkEnd w:id="7"/>
      <w:r>
        <w:rPr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A70C49" w:rsidRDefault="00F84634">
      <w:pPr>
        <w:numPr>
          <w:ilvl w:val="0"/>
          <w:numId w:val="17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принимать цель совместной де</w:t>
      </w:r>
      <w:r>
        <w:rPr>
          <w:color w:val="000000"/>
          <w:sz w:val="28"/>
        </w:rPr>
        <w:t>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70C49" w:rsidRDefault="00F84634">
      <w:pPr>
        <w:numPr>
          <w:ilvl w:val="0"/>
          <w:numId w:val="17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проявлять готовность руководить, выполнять поручения, подчиняться;</w:t>
      </w:r>
    </w:p>
    <w:p w:rsidR="00A70C49" w:rsidRDefault="00F84634">
      <w:pPr>
        <w:numPr>
          <w:ilvl w:val="0"/>
          <w:numId w:val="17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ответственно выполнять свою часть работы;</w:t>
      </w:r>
    </w:p>
    <w:p w:rsidR="00A70C49" w:rsidRDefault="00F84634">
      <w:pPr>
        <w:numPr>
          <w:ilvl w:val="0"/>
          <w:numId w:val="17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оцен</w:t>
      </w:r>
      <w:r>
        <w:rPr>
          <w:color w:val="000000"/>
          <w:sz w:val="28"/>
        </w:rPr>
        <w:t>ивать свой вклад в общий результат;</w:t>
      </w:r>
    </w:p>
    <w:p w:rsidR="00A70C49" w:rsidRDefault="00F84634">
      <w:pPr>
        <w:numPr>
          <w:ilvl w:val="0"/>
          <w:numId w:val="17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выполнять совместные проектные задания с опорой на предложенные образцы.</w:t>
      </w:r>
    </w:p>
    <w:p w:rsidR="00A70C49" w:rsidRDefault="00A70C49">
      <w:pPr>
        <w:spacing w:after="0"/>
        <w:ind w:left="120"/>
      </w:pPr>
      <w:bookmarkStart w:id="8" w:name="_Toc140053187"/>
      <w:bookmarkStart w:id="9" w:name="_Toc134720971"/>
      <w:bookmarkEnd w:id="8"/>
      <w:bookmarkEnd w:id="9"/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ПРЕДМЕТНЫЕ РЕЗУЛЬТАТЫ</w:t>
      </w:r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color w:val="000000"/>
          <w:sz w:val="28"/>
        </w:rPr>
        <w:t xml:space="preserve"> Предметные результаты по учебному предмету «Иностранный (английский) язык» должны быть ориентированы на применение знаний</w:t>
      </w:r>
      <w:r>
        <w:rPr>
          <w:color w:val="000000"/>
          <w:sz w:val="28"/>
        </w:rPr>
        <w:t>, умений и навыков в типичных учебных ситуациях и реальных жизненных условиях, отражать сформированность иноязычной коммуникативной компетенции на элементарном уровне в совокупности её составляющих – речевой, языковой, социокультурной, компенсаторной, мета</w:t>
      </w:r>
      <w:r>
        <w:rPr>
          <w:color w:val="000000"/>
          <w:sz w:val="28"/>
        </w:rPr>
        <w:t>предметной (учебно-познавательной).</w:t>
      </w:r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color w:val="000000"/>
          <w:sz w:val="28"/>
        </w:rPr>
        <w:t>К концу обучения во</w:t>
      </w:r>
      <w:r>
        <w:rPr>
          <w:b/>
          <w:color w:val="000000"/>
          <w:sz w:val="28"/>
        </w:rPr>
        <w:t xml:space="preserve"> </w:t>
      </w:r>
      <w:r>
        <w:rPr>
          <w:b/>
          <w:i/>
          <w:color w:val="000000"/>
          <w:sz w:val="28"/>
        </w:rPr>
        <w:t>2 классе</w:t>
      </w:r>
      <w:r>
        <w:rPr>
          <w:i/>
          <w:color w:val="000000"/>
          <w:sz w:val="28"/>
        </w:rPr>
        <w:t xml:space="preserve"> </w:t>
      </w:r>
      <w:r>
        <w:rPr>
          <w:color w:val="000000"/>
          <w:sz w:val="28"/>
        </w:rPr>
        <w:t>обучающийся получит следующие предметные результаты:</w:t>
      </w: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Коммуникативные умения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Говорение: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lastRenderedPageBreak/>
        <w:t xml:space="preserve">вести разные виды диалогов (диалог этикетного характера, диалог-расспрос) в стандартных ситуациях </w:t>
      </w:r>
      <w:r>
        <w:rPr>
          <w:color w:val="000000"/>
          <w:sz w:val="28"/>
        </w:rPr>
        <w:t>неофициального общения, используя вербальные и (или) зрительные опоры в рамках изучаемой тематики с соблюдением норм речевого этикета, принятого в стране/странах изучаемого языка (не менее 3 реплик со стороны каждого собеседника);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создавать устные связные </w:t>
      </w:r>
      <w:r>
        <w:rPr>
          <w:color w:val="000000"/>
          <w:sz w:val="28"/>
        </w:rPr>
        <w:t>монологические высказывания объёмом не менее 3 фраз в рамках изучаемой тематики с опорой на картинки, фотографии и (или) ключевые слова, вопросы.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Аудирование: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воспринимать на слух и понимать речь учителя и других обучающихся;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воспринимать на слух и </w:t>
      </w:r>
      <w:r>
        <w:rPr>
          <w:color w:val="000000"/>
          <w:sz w:val="28"/>
        </w:rPr>
        <w:t>понимать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</w:t>
      </w:r>
      <w:r>
        <w:rPr>
          <w:color w:val="000000"/>
          <w:sz w:val="28"/>
        </w:rPr>
        <w:t>о характера, используя зрительные опоры и языковую догадку (время звучания текста/текстов для аудирования – до 40 секунд).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Смысловое чтение: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читать вслух учебные тексты объёмом до 60 слов, построенные на изученном языковом материале, с соблюдением правил ч</w:t>
      </w:r>
      <w:r>
        <w:rPr>
          <w:color w:val="000000"/>
          <w:sz w:val="28"/>
        </w:rPr>
        <w:t>тения и соответствующей интонации, демонстрируя понимание прочитанного;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читать про себя и понимать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</w:t>
      </w:r>
      <w:r>
        <w:rPr>
          <w:color w:val="000000"/>
          <w:sz w:val="28"/>
        </w:rPr>
        <w:t xml:space="preserve"> задачи: с пониманием основного содержания, с пониманием запрашиваемой информации, используя зрительные опоры и языковую догадку (объём текста для чтения – до 80 слов).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Письмо: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заполнять простые формуляры, сообщая о себе основные сведения, в соответствии с</w:t>
      </w:r>
      <w:r>
        <w:rPr>
          <w:color w:val="000000"/>
          <w:sz w:val="28"/>
        </w:rPr>
        <w:t xml:space="preserve"> нормами, принятыми в стране/странах изучаемого языка;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писать с опорой на образец короткие поздравления с праздниками (с днём рождения, Новым годом).</w:t>
      </w: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Языковые знания и навыки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Фонетическая сторона речи: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знать буквы алфавита английского языка в правильной по</w:t>
      </w:r>
      <w:r>
        <w:rPr>
          <w:color w:val="000000"/>
          <w:sz w:val="28"/>
        </w:rPr>
        <w:t>следовательности, фонетически корректно их озвучивать и графически корректно воспроизводить (полупечатное написание букв, буквосочетаний, слов);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применять правила чтения гласных в открытом и закрытом слоге в односложных словах, вычленять некоторые звукобук</w:t>
      </w:r>
      <w:r>
        <w:rPr>
          <w:color w:val="000000"/>
          <w:sz w:val="28"/>
        </w:rPr>
        <w:t xml:space="preserve">венные сочетания при </w:t>
      </w:r>
      <w:r>
        <w:rPr>
          <w:color w:val="000000"/>
          <w:sz w:val="28"/>
        </w:rPr>
        <w:lastRenderedPageBreak/>
        <w:t>анализе знакомых слов; озвучивать транскрипционные знаки, отличать их от букв;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читать новые слова согласно основным правилам чтения;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различать на слух и правильно произносить слова и фразы/предложения с соблюдением их ритмико-интонацио</w:t>
      </w:r>
      <w:r>
        <w:rPr>
          <w:color w:val="000000"/>
          <w:sz w:val="28"/>
        </w:rPr>
        <w:t>нных особенностей.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Графика, орфография и пунктуация: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правильно писать изученные слова;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заполнять пропуски словами; дописывать предложения;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правильно расставлять знаки препинания (точка, вопросительный и восклицательный знаки в конце предложения) и использо</w:t>
      </w:r>
      <w:r>
        <w:rPr>
          <w:color w:val="000000"/>
          <w:sz w:val="28"/>
        </w:rPr>
        <w:t>вать знак апострофа в сокращённых формах глагола-связки, вспомогательного и модального глаголов.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Лексическая сторона речи: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распознавать и употреблять в устной и письменной речи не менее 200 лексических единиц (слов, словосочетаний, речевых клише), обслужив</w:t>
      </w:r>
      <w:r>
        <w:rPr>
          <w:color w:val="000000"/>
          <w:sz w:val="28"/>
        </w:rPr>
        <w:t>ающих ситуации общения в рамках тематики, предусмотренной на первом году обучения;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использовать языковую догадку в распознавании интернациональных слов.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Грамматическая сторона речи: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распознавать и употреблять в устной и письменной речи различные коммуникат</w:t>
      </w:r>
      <w:r>
        <w:rPr>
          <w:color w:val="000000"/>
          <w:sz w:val="28"/>
        </w:rPr>
        <w:t>ивные типы предложений: повествовательные (утвердительные, отрицательные), вопросительные (общий, специальный, вопросы), побудительные (в утвердительной форме);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распознавать и употреблять нераспространённые и распространённые простые предложения;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распознав</w:t>
      </w:r>
      <w:r>
        <w:rPr>
          <w:color w:val="000000"/>
          <w:sz w:val="28"/>
        </w:rPr>
        <w:t>ать и употреблять в устной и письменной речи предложения с начальным It;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распознавать и употреблять в устной и письменной речи предложения с начальным </w:t>
      </w:r>
      <w:r>
        <w:rPr>
          <w:i/>
          <w:color w:val="000000"/>
          <w:sz w:val="28"/>
        </w:rPr>
        <w:t>There + to be</w:t>
      </w:r>
      <w:r>
        <w:rPr>
          <w:color w:val="000000"/>
          <w:sz w:val="28"/>
        </w:rPr>
        <w:t xml:space="preserve"> в Present Simple Tense;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распознавать и употреблять в устной и письменной речи простые предложения с простым глагольным сказуемым </w:t>
      </w:r>
      <w:r>
        <w:rPr>
          <w:i/>
          <w:color w:val="000000"/>
          <w:sz w:val="28"/>
        </w:rPr>
        <w:t>(He speaks English.);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распознавать и употреблять в устной и письменной речи предложения с составным глагольным сказуемым </w:t>
      </w:r>
      <w:r>
        <w:rPr>
          <w:i/>
          <w:color w:val="000000"/>
          <w:sz w:val="28"/>
        </w:rPr>
        <w:t>(I want to dance. She can skat</w:t>
      </w:r>
      <w:r>
        <w:rPr>
          <w:i/>
          <w:color w:val="000000"/>
          <w:sz w:val="28"/>
        </w:rPr>
        <w:t>e well.);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распознавать и употреблять в устной и письменной речи предложения с глаголом-связкой </w:t>
      </w:r>
      <w:r>
        <w:rPr>
          <w:i/>
          <w:color w:val="000000"/>
          <w:sz w:val="28"/>
        </w:rPr>
        <w:t>to be</w:t>
      </w:r>
      <w:r>
        <w:rPr>
          <w:color w:val="000000"/>
          <w:sz w:val="28"/>
        </w:rPr>
        <w:t xml:space="preserve"> в Present Simple Tense в составе таких фраз, как </w:t>
      </w:r>
      <w:r>
        <w:rPr>
          <w:i/>
          <w:color w:val="000000"/>
          <w:sz w:val="28"/>
        </w:rPr>
        <w:t>I’m Dima, I’m eight. I’m fine. I’m sorry. It’s... Is it.? What’s ...?;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распознавать и употреблять в устной</w:t>
      </w:r>
      <w:r>
        <w:rPr>
          <w:color w:val="000000"/>
          <w:sz w:val="28"/>
        </w:rPr>
        <w:t xml:space="preserve"> и письменной речи предложения с краткими глагольными формами;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lastRenderedPageBreak/>
        <w:t xml:space="preserve">распознавать и употреблять в устной и письменной речи повелительное наклонение: побудительные предложения в утвердительной форме </w:t>
      </w:r>
      <w:r>
        <w:rPr>
          <w:i/>
          <w:color w:val="000000"/>
          <w:sz w:val="28"/>
        </w:rPr>
        <w:t>(Come in, please.)</w:t>
      </w:r>
      <w:r>
        <w:rPr>
          <w:color w:val="000000"/>
          <w:sz w:val="28"/>
        </w:rPr>
        <w:t>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распознавать и употреблять в устной и письме</w:t>
      </w:r>
      <w:r>
        <w:rPr>
          <w:color w:val="000000"/>
          <w:sz w:val="28"/>
        </w:rPr>
        <w:t>нной речи настоящее простое время (Present Simple Tense) в повествовательных (утвердительных и отрицательных) и вопросительных (общий и специальный вопрос) предложениях;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распознавать и употреблять в устной и письменной речи глагольную конструкцию </w:t>
      </w:r>
      <w:r>
        <w:rPr>
          <w:i/>
          <w:color w:val="000000"/>
          <w:sz w:val="28"/>
        </w:rPr>
        <w:t xml:space="preserve">have got </w:t>
      </w:r>
      <w:r>
        <w:rPr>
          <w:i/>
          <w:color w:val="000000"/>
          <w:sz w:val="28"/>
        </w:rPr>
        <w:t>(I’ve got ... Have you got ...?);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распознавать и употреблять в устной и письменной речи модальный глагол </w:t>
      </w:r>
      <w:r>
        <w:rPr>
          <w:i/>
          <w:color w:val="000000"/>
          <w:sz w:val="28"/>
        </w:rPr>
        <w:t>сan/can’t</w:t>
      </w:r>
      <w:r>
        <w:rPr>
          <w:color w:val="000000"/>
          <w:sz w:val="28"/>
        </w:rPr>
        <w:t xml:space="preserve"> для выражения умения </w:t>
      </w:r>
      <w:r>
        <w:rPr>
          <w:i/>
          <w:color w:val="000000"/>
          <w:sz w:val="28"/>
        </w:rPr>
        <w:t>(I can ride a bike.)</w:t>
      </w:r>
      <w:r>
        <w:rPr>
          <w:color w:val="000000"/>
          <w:sz w:val="28"/>
        </w:rPr>
        <w:t xml:space="preserve"> и отсутствия умения </w:t>
      </w:r>
      <w:r>
        <w:rPr>
          <w:i/>
          <w:color w:val="000000"/>
          <w:sz w:val="28"/>
        </w:rPr>
        <w:t>(I can’t ride a bike.); can</w:t>
      </w:r>
      <w:r>
        <w:rPr>
          <w:color w:val="000000"/>
          <w:sz w:val="28"/>
        </w:rPr>
        <w:t xml:space="preserve"> для получения разрешения </w:t>
      </w:r>
      <w:r>
        <w:rPr>
          <w:i/>
          <w:color w:val="000000"/>
          <w:sz w:val="28"/>
        </w:rPr>
        <w:t>(Can I go out?);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распознав</w:t>
      </w:r>
      <w:r>
        <w:rPr>
          <w:color w:val="000000"/>
          <w:sz w:val="28"/>
        </w:rPr>
        <w:t>ать и употреблять в устной и письменной речи неопределённый, определённый и нулевой артикль с существительными (наиболее распространённые случаи употребления);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распознавать и употреблять в устной и письменной речи множественное число существительных, образ</w:t>
      </w:r>
      <w:r>
        <w:rPr>
          <w:color w:val="000000"/>
          <w:sz w:val="28"/>
        </w:rPr>
        <w:t xml:space="preserve">ованное по правилам и исключения: </w:t>
      </w:r>
      <w:r>
        <w:rPr>
          <w:i/>
          <w:color w:val="000000"/>
          <w:sz w:val="28"/>
        </w:rPr>
        <w:t>a pen</w:t>
      </w:r>
      <w:r>
        <w:rPr>
          <w:color w:val="000000"/>
          <w:sz w:val="28"/>
        </w:rPr>
        <w:t xml:space="preserve"> – </w:t>
      </w:r>
      <w:r>
        <w:rPr>
          <w:i/>
          <w:color w:val="000000"/>
          <w:sz w:val="28"/>
        </w:rPr>
        <w:t>pens; a man – men</w:t>
      </w:r>
      <w:r>
        <w:rPr>
          <w:color w:val="000000"/>
          <w:sz w:val="28"/>
        </w:rPr>
        <w:t>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распознавать и употреблять в устной и письменной речи личные и притяжательные местоимения;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распознавать и употреблять в устной и письменной речи указательные местоимения </w:t>
      </w:r>
      <w:r>
        <w:rPr>
          <w:i/>
          <w:color w:val="000000"/>
          <w:sz w:val="28"/>
        </w:rPr>
        <w:t>this – these</w:t>
      </w:r>
      <w:r>
        <w:rPr>
          <w:color w:val="000000"/>
          <w:sz w:val="28"/>
        </w:rPr>
        <w:t>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распознават</w:t>
      </w:r>
      <w:r>
        <w:rPr>
          <w:color w:val="000000"/>
          <w:sz w:val="28"/>
        </w:rPr>
        <w:t>ь и употреблять в устной и письменной речи количественные числительные (1–12);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распознавать и употреблять в устной и письменной речи вопросительные слова </w:t>
      </w:r>
      <w:r>
        <w:rPr>
          <w:i/>
          <w:color w:val="000000"/>
          <w:sz w:val="28"/>
        </w:rPr>
        <w:t>who, what, how, where, how many</w:t>
      </w:r>
      <w:r>
        <w:rPr>
          <w:color w:val="000000"/>
          <w:sz w:val="28"/>
        </w:rPr>
        <w:t>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распознавать и употреблять в устной и письменной речи предлоги места </w:t>
      </w:r>
      <w:r>
        <w:rPr>
          <w:i/>
          <w:color w:val="000000"/>
          <w:sz w:val="28"/>
        </w:rPr>
        <w:t>on, in, near, under</w:t>
      </w:r>
      <w:r>
        <w:rPr>
          <w:color w:val="000000"/>
          <w:sz w:val="28"/>
        </w:rPr>
        <w:t>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распознавать и употреблять в устной и письменной речи союзы </w:t>
      </w:r>
      <w:r>
        <w:rPr>
          <w:i/>
          <w:color w:val="000000"/>
          <w:sz w:val="28"/>
        </w:rPr>
        <w:t>and</w:t>
      </w:r>
      <w:r>
        <w:rPr>
          <w:color w:val="000000"/>
          <w:sz w:val="28"/>
        </w:rPr>
        <w:t xml:space="preserve"> и </w:t>
      </w:r>
      <w:r>
        <w:rPr>
          <w:i/>
          <w:color w:val="000000"/>
          <w:sz w:val="28"/>
        </w:rPr>
        <w:t>but</w:t>
      </w:r>
      <w:r>
        <w:rPr>
          <w:color w:val="000000"/>
          <w:sz w:val="28"/>
        </w:rPr>
        <w:t xml:space="preserve"> (при однородных членах).</w:t>
      </w: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Социокультурные знания и умения</w:t>
      </w:r>
      <w:r>
        <w:rPr>
          <w:color w:val="000000"/>
          <w:sz w:val="28"/>
        </w:rPr>
        <w:t>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владеть отдельными социокультурными элементами речевого поведенческого этикета, принятыми в англоязычной ср</w:t>
      </w:r>
      <w:r>
        <w:rPr>
          <w:color w:val="000000"/>
          <w:sz w:val="28"/>
        </w:rPr>
        <w:t>еде,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знать названия родной страны и страны/стран изучаемого языка и их столиц.</w:t>
      </w:r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color w:val="000000"/>
          <w:sz w:val="28"/>
        </w:rPr>
        <w:lastRenderedPageBreak/>
        <w:t>К концу обучения в</w:t>
      </w:r>
      <w:r>
        <w:rPr>
          <w:b/>
          <w:color w:val="000000"/>
          <w:sz w:val="28"/>
        </w:rPr>
        <w:t xml:space="preserve"> </w:t>
      </w:r>
      <w:r>
        <w:rPr>
          <w:b/>
          <w:i/>
          <w:color w:val="000000"/>
          <w:sz w:val="28"/>
        </w:rPr>
        <w:t>3 классе</w:t>
      </w:r>
      <w:r>
        <w:rPr>
          <w:i/>
          <w:color w:val="000000"/>
          <w:sz w:val="28"/>
        </w:rPr>
        <w:t xml:space="preserve"> </w:t>
      </w:r>
      <w:r>
        <w:rPr>
          <w:color w:val="000000"/>
          <w:sz w:val="28"/>
        </w:rPr>
        <w:t>обучающийся получит следующие предметные результаты:</w:t>
      </w: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Коммуникативные умения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Говорение: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вести разные виды диалогов (диалог этикетного характера, диалог-побуждение, диалог-расспрос) в стандартных ситуациях неофициального общения, с вербальными и (ил</w:t>
      </w:r>
      <w:r>
        <w:rPr>
          <w:color w:val="000000"/>
          <w:sz w:val="28"/>
        </w:rPr>
        <w:t>и) зрительными опорами в рамках изучаемой тематики с соблюдением норм речевого этикета, принятого в стране/странах изучаемого языка (не менее 4 реплик со стороны каждого собеседника);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создавать устные связные монологические высказывания (описание; повество</w:t>
      </w:r>
      <w:r>
        <w:rPr>
          <w:color w:val="000000"/>
          <w:sz w:val="28"/>
        </w:rPr>
        <w:t>вание/рассказ) в рамках изучаемой тематики объёмом не менее 4 фраз с вербальными и (или) зрительными опорами;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передавать основное содержание прочитанного текста с вербальными и (или) зрительными опорами (объём монологического высказывания – не менее 4 </w:t>
      </w:r>
      <w:r>
        <w:rPr>
          <w:color w:val="000000"/>
          <w:sz w:val="28"/>
        </w:rPr>
        <w:t>фраз).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Аудирование: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воспринимать на слух и понимать речь учителя и других обучающихся вербально/невербально реагировать на услышанное;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воспринимать на слух и понимать учебные тексты, построенные на изученном языковом материале, с разной глубиной проникнове</w:t>
      </w:r>
      <w:r>
        <w:rPr>
          <w:color w:val="000000"/>
          <w:sz w:val="28"/>
        </w:rPr>
        <w:t>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характера, со зрительной опорой и с использованием языковой, в том числе контекстуальной, догадк</w:t>
      </w:r>
      <w:r>
        <w:rPr>
          <w:color w:val="000000"/>
          <w:sz w:val="28"/>
        </w:rPr>
        <w:t>и (время звучания текста/текстов для аудирования – до 1 минуты).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Смысловое чтение: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</w:t>
      </w:r>
      <w:r>
        <w:rPr>
          <w:color w:val="000000"/>
          <w:sz w:val="28"/>
        </w:rPr>
        <w:t xml:space="preserve"> прочитанного;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читать про себя и понимать учебные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</w:t>
      </w:r>
      <w:r>
        <w:rPr>
          <w:color w:val="000000"/>
          <w:sz w:val="28"/>
        </w:rPr>
        <w:t>иваемой информации, со зрительной опорой и без опоры, а также с использованием языковой, в том числе контекстуальной, догадки (объём текста/текстов для чтения – до 130 слов).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Письмо: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заполнять анкеты и формуляры с указанием личной информации: имя, фамилия,</w:t>
      </w:r>
      <w:r>
        <w:rPr>
          <w:color w:val="000000"/>
          <w:sz w:val="28"/>
        </w:rPr>
        <w:t xml:space="preserve"> возраст, страна проживания, любимые занятия и другое;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lastRenderedPageBreak/>
        <w:t>писать с опорой на образец поздравления с днем рождения, Новым годом, Рождеством с выражением пожеланий;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создавать подписи к иллюстрациям с пояснением, что на них изображено.</w:t>
      </w: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Языковые знания и навыки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Фонетическая сторона речи: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применять правила чтения гласных в третьем типе слога (гласная + </w:t>
      </w:r>
      <w:r>
        <w:rPr>
          <w:i/>
          <w:color w:val="000000"/>
          <w:sz w:val="28"/>
        </w:rPr>
        <w:t>r</w:t>
      </w:r>
      <w:r>
        <w:rPr>
          <w:color w:val="000000"/>
          <w:sz w:val="28"/>
        </w:rPr>
        <w:t>);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применять правила чтения сложных сочетаний букв (например, </w:t>
      </w:r>
      <w:r>
        <w:rPr>
          <w:i/>
          <w:color w:val="000000"/>
          <w:sz w:val="28"/>
        </w:rPr>
        <w:t>-tion, -ight</w:t>
      </w:r>
      <w:r>
        <w:rPr>
          <w:color w:val="000000"/>
          <w:sz w:val="28"/>
        </w:rPr>
        <w:t>) в односложных, двусложных и многосложных словах (</w:t>
      </w:r>
      <w:r>
        <w:rPr>
          <w:i/>
          <w:color w:val="000000"/>
          <w:sz w:val="28"/>
        </w:rPr>
        <w:t>international, night)</w:t>
      </w:r>
      <w:r>
        <w:rPr>
          <w:color w:val="000000"/>
          <w:sz w:val="28"/>
        </w:rPr>
        <w:t>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читать новые сл</w:t>
      </w:r>
      <w:r>
        <w:rPr>
          <w:color w:val="000000"/>
          <w:sz w:val="28"/>
        </w:rPr>
        <w:t>ова согласно основным правилам чтения;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Графика, орфография и пунктуация: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правильно писать изученные слова;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правильно расставлять знаки </w:t>
      </w:r>
      <w:r>
        <w:rPr>
          <w:color w:val="000000"/>
          <w:sz w:val="28"/>
        </w:rPr>
        <w:t>препинания (точка, вопросительный и восклицательный знаки в конце предложения, апостроф).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Лексическая сторона речи: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распознавать и употреблять в устной и письменной речи не менее 350 лексических единиц (слов, словосочетаний, речевых клише), включая 200 лек</w:t>
      </w:r>
      <w:r>
        <w:rPr>
          <w:color w:val="000000"/>
          <w:sz w:val="28"/>
        </w:rPr>
        <w:t>сических единиц, освоенных на первом году обучения;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распознавать и образовывать родственные слова с использованием основных способов словообразования: аффиксации (суффиксы числительных </w:t>
      </w:r>
      <w:r>
        <w:rPr>
          <w:i/>
          <w:color w:val="000000"/>
          <w:sz w:val="28"/>
        </w:rPr>
        <w:t>-teen, -ty, -th</w:t>
      </w:r>
      <w:r>
        <w:rPr>
          <w:color w:val="000000"/>
          <w:sz w:val="28"/>
        </w:rPr>
        <w:t>) и словосложения (</w:t>
      </w:r>
      <w:r>
        <w:rPr>
          <w:i/>
          <w:color w:val="000000"/>
          <w:sz w:val="28"/>
        </w:rPr>
        <w:t>football, snowman</w:t>
      </w:r>
      <w:r>
        <w:rPr>
          <w:color w:val="000000"/>
          <w:sz w:val="28"/>
        </w:rPr>
        <w:t>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Грамматическая ст</w:t>
      </w:r>
      <w:r>
        <w:rPr>
          <w:i/>
          <w:color w:val="000000"/>
          <w:sz w:val="28"/>
        </w:rPr>
        <w:t>орона речи: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распознавать и употреблять в устной и письменной речи побудительные предложения в отрицательной форме </w:t>
      </w:r>
      <w:r>
        <w:rPr>
          <w:i/>
          <w:color w:val="000000"/>
          <w:sz w:val="28"/>
        </w:rPr>
        <w:t>(Don’t talk, please.);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распознавать и употреблять в устной и письменной речи предложения с начальным </w:t>
      </w:r>
      <w:r>
        <w:rPr>
          <w:i/>
          <w:color w:val="000000"/>
          <w:sz w:val="28"/>
        </w:rPr>
        <w:t>There + to be</w:t>
      </w:r>
      <w:r>
        <w:rPr>
          <w:color w:val="000000"/>
          <w:sz w:val="28"/>
        </w:rPr>
        <w:t xml:space="preserve"> в Past Simple Tense </w:t>
      </w:r>
      <w:r>
        <w:rPr>
          <w:i/>
          <w:color w:val="000000"/>
          <w:sz w:val="28"/>
        </w:rPr>
        <w:t xml:space="preserve">(There </w:t>
      </w:r>
      <w:r>
        <w:rPr>
          <w:i/>
          <w:color w:val="000000"/>
          <w:sz w:val="28"/>
        </w:rPr>
        <w:t>was a bridge across the river. There were mountains in the south.);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распознавать и употреблять в устной и письменной речи конструкции с глаголами на </w:t>
      </w:r>
      <w:r>
        <w:rPr>
          <w:i/>
          <w:color w:val="000000"/>
          <w:sz w:val="28"/>
        </w:rPr>
        <w:t>-ing: to like/enjoy doing something</w:t>
      </w:r>
      <w:r>
        <w:rPr>
          <w:color w:val="000000"/>
          <w:sz w:val="28"/>
        </w:rPr>
        <w:t>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распознавать и употреблять в устной и письменной речи конструкцию </w:t>
      </w:r>
      <w:r>
        <w:rPr>
          <w:i/>
          <w:color w:val="000000"/>
          <w:sz w:val="28"/>
        </w:rPr>
        <w:t xml:space="preserve">I’d </w:t>
      </w:r>
      <w:r>
        <w:rPr>
          <w:i/>
          <w:color w:val="000000"/>
          <w:sz w:val="28"/>
        </w:rPr>
        <w:t>like to ...;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распознавать и употреблять в устной и письменной речи правильные и неправильные глаголы в Past Simple Tense в повествовательных (утвердительных и отрицательных) и вопросительных (общий и специальный вопрос) предложениях;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распознавать и употреб</w:t>
      </w:r>
      <w:r>
        <w:rPr>
          <w:color w:val="000000"/>
          <w:sz w:val="28"/>
        </w:rPr>
        <w:t>лять в устной и письменной речи существительные в притяжательном падеже (Possessive Case);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lastRenderedPageBreak/>
        <w:t>распознавать и употреблять в устной и письменной речи слова, выражающие количество с исчисляемыми и неисчисляемыми существительными (</w:t>
      </w:r>
      <w:r>
        <w:rPr>
          <w:i/>
          <w:color w:val="000000"/>
          <w:sz w:val="28"/>
        </w:rPr>
        <w:t>much/many/a lot of</w:t>
      </w:r>
      <w:r>
        <w:rPr>
          <w:color w:val="000000"/>
          <w:sz w:val="28"/>
        </w:rPr>
        <w:t>);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распознават</w:t>
      </w:r>
      <w:r>
        <w:rPr>
          <w:color w:val="000000"/>
          <w:sz w:val="28"/>
        </w:rPr>
        <w:t xml:space="preserve">ь и употреблять в устной и письменной речи наречия частотности </w:t>
      </w:r>
      <w:r>
        <w:rPr>
          <w:i/>
          <w:color w:val="000000"/>
          <w:sz w:val="28"/>
        </w:rPr>
        <w:t>usually, often</w:t>
      </w:r>
      <w:r>
        <w:rPr>
          <w:color w:val="000000"/>
          <w:sz w:val="28"/>
        </w:rPr>
        <w:t>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распознавать и употреблять в устной и письменной речи личные местоимения в объектном падеже;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распознавать и употреблять в устной и письменной речи указательные местоимения </w:t>
      </w:r>
      <w:r>
        <w:rPr>
          <w:i/>
          <w:color w:val="000000"/>
          <w:sz w:val="28"/>
        </w:rPr>
        <w:t xml:space="preserve">that </w:t>
      </w:r>
      <w:r>
        <w:rPr>
          <w:i/>
          <w:color w:val="000000"/>
          <w:sz w:val="28"/>
        </w:rPr>
        <w:t>– those</w:t>
      </w:r>
      <w:r>
        <w:rPr>
          <w:color w:val="000000"/>
          <w:sz w:val="28"/>
        </w:rPr>
        <w:t>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распознавать и употреблять в устной и письменной речи неопределённые местоимения </w:t>
      </w:r>
      <w:r>
        <w:rPr>
          <w:i/>
          <w:color w:val="000000"/>
          <w:sz w:val="28"/>
        </w:rPr>
        <w:t>some/any</w:t>
      </w:r>
      <w:r>
        <w:rPr>
          <w:color w:val="000000"/>
          <w:sz w:val="28"/>
        </w:rPr>
        <w:t xml:space="preserve"> в повествовательных и вопросительных предложениях;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распознавать и употреблять в устной и письменной речи вопросительные слова </w:t>
      </w:r>
      <w:r>
        <w:rPr>
          <w:i/>
          <w:color w:val="000000"/>
          <w:sz w:val="28"/>
        </w:rPr>
        <w:t>when, whose, why</w:t>
      </w:r>
      <w:r>
        <w:rPr>
          <w:color w:val="000000"/>
          <w:sz w:val="28"/>
        </w:rPr>
        <w:t>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распознавать </w:t>
      </w:r>
      <w:r>
        <w:rPr>
          <w:color w:val="000000"/>
          <w:sz w:val="28"/>
        </w:rPr>
        <w:t>и употреблять в устной и письменной речи количественные числительные (13–100);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распознавать и употреблять в устной и письменной речи порядковые числительные (1–30);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распознавать и употреблять в устной и письменной речи предлог направления движения </w:t>
      </w:r>
      <w:r>
        <w:rPr>
          <w:i/>
          <w:color w:val="000000"/>
          <w:sz w:val="28"/>
        </w:rPr>
        <w:t>to (We w</w:t>
      </w:r>
      <w:r>
        <w:rPr>
          <w:i/>
          <w:color w:val="000000"/>
          <w:sz w:val="28"/>
        </w:rPr>
        <w:t>ent to Moscow last year</w:t>
      </w:r>
      <w:r>
        <w:rPr>
          <w:color w:val="000000"/>
          <w:sz w:val="28"/>
        </w:rPr>
        <w:t>.);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распознавать и употреблять в устной и письменной речи предлоги места </w:t>
      </w:r>
      <w:r>
        <w:rPr>
          <w:i/>
          <w:color w:val="000000"/>
          <w:sz w:val="28"/>
        </w:rPr>
        <w:t>next to, in front of, behind</w:t>
      </w:r>
      <w:r>
        <w:rPr>
          <w:color w:val="000000"/>
          <w:sz w:val="28"/>
        </w:rPr>
        <w:t>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распознавать и употреблять в устной и письменной речи предлоги времени: </w:t>
      </w:r>
      <w:r>
        <w:rPr>
          <w:i/>
          <w:color w:val="000000"/>
          <w:sz w:val="28"/>
        </w:rPr>
        <w:t>at, in, on</w:t>
      </w:r>
      <w:r>
        <w:rPr>
          <w:color w:val="000000"/>
          <w:sz w:val="28"/>
        </w:rPr>
        <w:t xml:space="preserve"> в выражениях </w:t>
      </w:r>
      <w:r>
        <w:rPr>
          <w:i/>
          <w:color w:val="000000"/>
          <w:sz w:val="28"/>
        </w:rPr>
        <w:t xml:space="preserve">at 4 o’clock, in the morning, on </w:t>
      </w:r>
      <w:r>
        <w:rPr>
          <w:i/>
          <w:color w:val="000000"/>
          <w:sz w:val="28"/>
        </w:rPr>
        <w:t>Monday</w:t>
      </w:r>
      <w:r>
        <w:rPr>
          <w:color w:val="000000"/>
          <w:sz w:val="28"/>
        </w:rPr>
        <w:t>.</w:t>
      </w: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Социокультурные знания и умения: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просьба, выражение благодарности, извинение, поз</w:t>
      </w:r>
      <w:r>
        <w:rPr>
          <w:color w:val="000000"/>
          <w:sz w:val="28"/>
        </w:rPr>
        <w:t>дравление с днём рождения, Новым годом, Рождеством);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кратко представлять свою страну и страну/страны изучаемого языка на английском языке.</w:t>
      </w:r>
    </w:p>
    <w:p w:rsidR="00A70C49" w:rsidRDefault="00A70C49">
      <w:pPr>
        <w:spacing w:after="0" w:line="264" w:lineRule="auto"/>
        <w:ind w:left="120"/>
        <w:jc w:val="both"/>
      </w:pPr>
    </w:p>
    <w:p w:rsidR="00A70C49" w:rsidRDefault="00F84634">
      <w:pPr>
        <w:spacing w:after="0" w:line="264" w:lineRule="auto"/>
        <w:ind w:left="120"/>
        <w:jc w:val="both"/>
      </w:pPr>
      <w:r>
        <w:rPr>
          <w:color w:val="000000"/>
          <w:sz w:val="28"/>
        </w:rPr>
        <w:t>К концу обучения в</w:t>
      </w:r>
      <w:r>
        <w:rPr>
          <w:b/>
          <w:color w:val="000000"/>
          <w:sz w:val="28"/>
        </w:rPr>
        <w:t xml:space="preserve"> </w:t>
      </w:r>
      <w:r>
        <w:rPr>
          <w:b/>
          <w:i/>
          <w:color w:val="000000"/>
          <w:sz w:val="28"/>
        </w:rPr>
        <w:t>4 классе</w:t>
      </w:r>
      <w:r>
        <w:rPr>
          <w:color w:val="000000"/>
          <w:sz w:val="28"/>
        </w:rPr>
        <w:t xml:space="preserve"> обучающийся получит следующие предметные результаты:</w:t>
      </w: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Коммуникативные умения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Говорение: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в</w:t>
      </w:r>
      <w:r>
        <w:rPr>
          <w:color w:val="000000"/>
          <w:sz w:val="28"/>
        </w:rPr>
        <w:t>ести разные виды диалогов (диалог этикетного характера, диалог-побуждение, диалог-расспрос) на основе вербальных и (или) зрительных опор с соблюдением норм речевого этикета, принятого в стране/странах изучаемого языка (не менее 4–5 реплик со стороны каждог</w:t>
      </w:r>
      <w:r>
        <w:rPr>
          <w:color w:val="000000"/>
          <w:sz w:val="28"/>
        </w:rPr>
        <w:t>о собеседника);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lastRenderedPageBreak/>
        <w:t>вести диалог – разговор по телефону с опорой на картинки, фотографии и (или) ключевые слова в стандартных ситуациях неофициального общения с соблюдением норм речевого этикета в объёме не менее 4–5 реплик со стороны каждого собеседника;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созд</w:t>
      </w:r>
      <w:r>
        <w:rPr>
          <w:color w:val="000000"/>
          <w:sz w:val="28"/>
        </w:rPr>
        <w:t>авать устные связные монологические высказывания (описание, рассуждение; повествование/сообщение) с вербальными и (или) зрительными опорами в рамках тематического содержания речи для 4 класса (объём монологического высказывания – не менее 4–5 фраз);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создав</w:t>
      </w:r>
      <w:r>
        <w:rPr>
          <w:color w:val="000000"/>
          <w:sz w:val="28"/>
        </w:rPr>
        <w:t>ать устные связные монологические высказывания по образцу; выражать своё отношение к предмету речи;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передавать основное содержание прочитанного текста с вербальными и (или) зрительными опорами в объёме не менее 4–5 фраз.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представлять результаты выполненной</w:t>
      </w:r>
      <w:r>
        <w:rPr>
          <w:color w:val="000000"/>
          <w:sz w:val="28"/>
        </w:rPr>
        <w:t xml:space="preserve"> проектной работы, в том числе подбирая иллюстративный материал (рисунки, фото) к тексту выступления, в объёме не менее 4–5 фраз.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Аудирование: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воспринимать на слух и понимать речь учителя и других обучающихся, вербально/невербально реагировать на услышанно</w:t>
      </w:r>
      <w:r>
        <w:rPr>
          <w:color w:val="000000"/>
          <w:sz w:val="28"/>
        </w:rPr>
        <w:t>е;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воспринимать на слух и понимать учебные и адаптированные аутентичные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</w:t>
      </w:r>
      <w:r>
        <w:rPr>
          <w:color w:val="000000"/>
          <w:sz w:val="28"/>
        </w:rPr>
        <w:t>ания, с пониманием запрашиваемой информации фактического характера со зрительной опорой и с использованием языковой, в том числе контекстуальной, догадки (время звучания текста/текстов для аудирования – до 1 минуты).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Смысловое чтение: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читать вслух учебные </w:t>
      </w:r>
      <w:r>
        <w:rPr>
          <w:color w:val="000000"/>
          <w:sz w:val="28"/>
        </w:rPr>
        <w:t>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читать про себя тексты, содержащие отдельные незнакомые слова, с различной глубиной прони</w:t>
      </w:r>
      <w:r>
        <w:rPr>
          <w:color w:val="000000"/>
          <w:sz w:val="28"/>
        </w:rPr>
        <w:t>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с использованием языковой, в том числе контекстуальной, догадки (объё</w:t>
      </w:r>
      <w:r>
        <w:rPr>
          <w:color w:val="000000"/>
          <w:sz w:val="28"/>
        </w:rPr>
        <w:t>м текста/текстов для чтения – до 160 слов);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прогнозировать содержание текста на основе заголовка;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читать про себя несплошные тексты (таблицы, диаграммы и другое) и понимать представленную в них информацию.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Письмо: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lastRenderedPageBreak/>
        <w:t>заполнять анкеты и формуляры с указанием л</w:t>
      </w:r>
      <w:r>
        <w:rPr>
          <w:color w:val="000000"/>
          <w:sz w:val="28"/>
        </w:rPr>
        <w:t>ичной информации: имя, фамилия, возраст, место жительства (страна проживания, город), любимые занятия и другое;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писать с опорой на образец поздравления с днем рождения, Новым годом, Рождеством с выражением пожеланий;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писать с опорой на образец электронное </w:t>
      </w:r>
      <w:r>
        <w:rPr>
          <w:color w:val="000000"/>
          <w:sz w:val="28"/>
        </w:rPr>
        <w:t>сообщение личного характера (объём сообщения – до 50 слов).</w:t>
      </w: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Языковые знания и навыки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Фонетическая сторона речи: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читать новые слова согласно основным правилам чтения;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различать на слух и правильно произносить слова и фразы/предложения с соблюдением их ритми</w:t>
      </w:r>
      <w:r>
        <w:rPr>
          <w:color w:val="000000"/>
          <w:sz w:val="28"/>
        </w:rPr>
        <w:t>ко-интонационных особенностей.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Графика, орфография и пунктуация: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правильно писать изученные слова;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правильно расставлять знаки препинания (точка, вопросительный и восклицательный знаки в конце предложения, апостроф, запятая при перечислении).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Лексическая с</w:t>
      </w:r>
      <w:r>
        <w:rPr>
          <w:i/>
          <w:color w:val="000000"/>
          <w:sz w:val="28"/>
        </w:rPr>
        <w:t>торона речи: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распознавать и употреблять в устной и письменной речи не менее 500 лексических единиц (слов, словосочетаний, речевых клише), включая 350 лексических единиц, освоенных в предшествующие годы обучения;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распознавать и образовывать родственные слов</w:t>
      </w:r>
      <w:r>
        <w:rPr>
          <w:color w:val="000000"/>
          <w:sz w:val="28"/>
        </w:rPr>
        <w:t>а с использованием основных способов словообразования: аффиксации (суффиксы -</w:t>
      </w:r>
      <w:r>
        <w:rPr>
          <w:i/>
          <w:color w:val="000000"/>
          <w:sz w:val="28"/>
        </w:rPr>
        <w:t>er/-or, -ist: teacher, actor, artist)</w:t>
      </w:r>
      <w:r>
        <w:rPr>
          <w:color w:val="000000"/>
          <w:sz w:val="28"/>
        </w:rPr>
        <w:t xml:space="preserve">, словосложения </w:t>
      </w:r>
      <w:r>
        <w:rPr>
          <w:i/>
          <w:color w:val="000000"/>
          <w:sz w:val="28"/>
        </w:rPr>
        <w:t>(blackboard)</w:t>
      </w:r>
      <w:r>
        <w:rPr>
          <w:color w:val="000000"/>
          <w:sz w:val="28"/>
        </w:rPr>
        <w:t xml:space="preserve">, конверсии </w:t>
      </w:r>
      <w:r>
        <w:rPr>
          <w:i/>
          <w:color w:val="000000"/>
          <w:sz w:val="28"/>
        </w:rPr>
        <w:t>(to play – a play)</w:t>
      </w:r>
      <w:r>
        <w:rPr>
          <w:color w:val="000000"/>
          <w:sz w:val="28"/>
        </w:rPr>
        <w:t>.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i/>
          <w:color w:val="000000"/>
          <w:sz w:val="28"/>
        </w:rPr>
        <w:t>Грамматическая сторона речи: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распознавать и употреблять в устной и письменной речи</w:t>
      </w:r>
      <w:r>
        <w:rPr>
          <w:color w:val="000000"/>
          <w:sz w:val="28"/>
        </w:rPr>
        <w:t xml:space="preserve"> Present Continuous Tense в повествовательных (утвердительных и отрицательных), вопросительных (общий и специальный вопрос) предложениях;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распознавать и употреблять в устной и письменной речи конструкцию </w:t>
      </w:r>
      <w:r>
        <w:rPr>
          <w:i/>
          <w:color w:val="000000"/>
          <w:sz w:val="28"/>
        </w:rPr>
        <w:t>to be going to</w:t>
      </w:r>
      <w:r>
        <w:rPr>
          <w:color w:val="000000"/>
          <w:sz w:val="28"/>
        </w:rPr>
        <w:t xml:space="preserve"> и Future Simple Tense для выражения будущего действия;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распознавать и употреблять в устной и письменной речи модальные глаголы долженствования </w:t>
      </w:r>
      <w:r>
        <w:rPr>
          <w:i/>
          <w:color w:val="000000"/>
          <w:sz w:val="28"/>
        </w:rPr>
        <w:t>must</w:t>
      </w:r>
      <w:r>
        <w:rPr>
          <w:color w:val="000000"/>
          <w:sz w:val="28"/>
        </w:rPr>
        <w:t xml:space="preserve"> и </w:t>
      </w:r>
      <w:r>
        <w:rPr>
          <w:i/>
          <w:color w:val="000000"/>
          <w:sz w:val="28"/>
        </w:rPr>
        <w:t>have to</w:t>
      </w:r>
      <w:r>
        <w:rPr>
          <w:color w:val="000000"/>
          <w:sz w:val="28"/>
        </w:rPr>
        <w:t>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 xml:space="preserve">распознавать и употреблять в устной и письменной речи отрицательное местоимение </w:t>
      </w:r>
      <w:r>
        <w:rPr>
          <w:i/>
          <w:color w:val="000000"/>
          <w:sz w:val="28"/>
        </w:rPr>
        <w:t>no</w:t>
      </w:r>
      <w:r>
        <w:rPr>
          <w:color w:val="000000"/>
          <w:sz w:val="28"/>
        </w:rPr>
        <w:t>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распознавать</w:t>
      </w:r>
      <w:r>
        <w:rPr>
          <w:color w:val="000000"/>
          <w:sz w:val="28"/>
        </w:rPr>
        <w:t xml:space="preserve"> и употреблять в устной и письменной речи степени сравнения прилагательных (формы, образованные по правилу и исключения: </w:t>
      </w:r>
      <w:r>
        <w:rPr>
          <w:i/>
          <w:color w:val="000000"/>
          <w:sz w:val="28"/>
        </w:rPr>
        <w:t>good – better – (the) best, bad – worse – (the) worst)</w:t>
      </w:r>
      <w:r>
        <w:rPr>
          <w:color w:val="000000"/>
          <w:sz w:val="28"/>
        </w:rPr>
        <w:t>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распознавать и употреблять в устной и письменной речи наречия времени;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lastRenderedPageBreak/>
        <w:t>распозна</w:t>
      </w:r>
      <w:r>
        <w:rPr>
          <w:color w:val="000000"/>
          <w:sz w:val="28"/>
        </w:rPr>
        <w:t>вать и употреблять в устной и письменной речи обозначение даты и года;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распознавать и употреблять в устной и письменной речи обозначение времени.</w:t>
      </w:r>
    </w:p>
    <w:p w:rsidR="00A70C49" w:rsidRDefault="00F84634">
      <w:pPr>
        <w:spacing w:after="0" w:line="264" w:lineRule="auto"/>
        <w:ind w:left="120"/>
        <w:jc w:val="both"/>
      </w:pPr>
      <w:r>
        <w:rPr>
          <w:b/>
          <w:color w:val="000000"/>
          <w:sz w:val="28"/>
        </w:rPr>
        <w:t>Социокультурные знания и умения: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владеть социокультурными элементами речевого поведенческого этикета, принятым</w:t>
      </w:r>
      <w:r>
        <w:rPr>
          <w:color w:val="000000"/>
          <w:sz w:val="28"/>
        </w:rPr>
        <w:t>и в англоязычной среде, в некоторых ситуациях общения (приветствие, прощание, знакомство, выражение благодарности, извинение, поздравление с днём рождения, Новым годом, Рождеством);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знать названия родной страны и страны/стран изучаемого языка;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иметь предст</w:t>
      </w:r>
      <w:r>
        <w:rPr>
          <w:color w:val="000000"/>
          <w:sz w:val="28"/>
        </w:rPr>
        <w:t>авление о некоторых литературных персонажах;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иметь представление о небольших произведениях детского фольклора (рифмовки, песни);</w:t>
      </w:r>
    </w:p>
    <w:p w:rsidR="00A70C49" w:rsidRDefault="00F84634">
      <w:pPr>
        <w:spacing w:after="0" w:line="264" w:lineRule="auto"/>
        <w:ind w:firstLine="600"/>
        <w:jc w:val="both"/>
      </w:pPr>
      <w:r>
        <w:rPr>
          <w:color w:val="000000"/>
          <w:sz w:val="28"/>
        </w:rPr>
        <w:t>кратко представлять свою страну на иностранном языке в рамках изучаемой тематики.</w:t>
      </w:r>
    </w:p>
    <w:p w:rsidR="00A70C49" w:rsidRDefault="00A70C49">
      <w:bookmarkStart w:id="10" w:name="block-85218766"/>
    </w:p>
    <w:p w:rsidR="00A70C49" w:rsidRDefault="00A70C49">
      <w:pPr>
        <w:sectPr w:rsidR="00A70C49">
          <w:pgSz w:w="11906" w:h="16383"/>
          <w:pgMar w:top="1134" w:right="1134" w:bottom="1134" w:left="1134" w:header="0" w:footer="0" w:gutter="0"/>
          <w:paperSrc w:first="1" w:other="1"/>
          <w:pgNumType w:chapSep="period"/>
          <w:cols w:space="720"/>
        </w:sectPr>
      </w:pPr>
    </w:p>
    <w:bookmarkEnd w:id="10"/>
    <w:p w:rsidR="00A70C49" w:rsidRDefault="00F84634">
      <w:pPr>
        <w:spacing w:after="0"/>
        <w:ind w:left="120"/>
      </w:pPr>
      <w:r>
        <w:rPr>
          <w:b/>
          <w:color w:val="000000"/>
          <w:sz w:val="28"/>
        </w:rPr>
        <w:lastRenderedPageBreak/>
        <w:t xml:space="preserve"> ТЕМАТИЧЕСКОЕ ПЛАНИРОВАН</w:t>
      </w:r>
      <w:r>
        <w:rPr>
          <w:b/>
          <w:color w:val="000000"/>
          <w:sz w:val="28"/>
        </w:rPr>
        <w:t xml:space="preserve">ИЕ </w:t>
      </w:r>
    </w:p>
    <w:p w:rsidR="00A70C49" w:rsidRDefault="00F84634">
      <w:pPr>
        <w:spacing w:after="0"/>
        <w:ind w:left="120"/>
      </w:pPr>
      <w:r>
        <w:rPr>
          <w:b/>
          <w:color w:val="000000"/>
          <w:sz w:val="28"/>
        </w:rPr>
        <w:t xml:space="preserve"> 2 КЛАСС </w:t>
      </w:r>
    </w:p>
    <w:tbl>
      <w:tblPr>
        <w:tblW w:w="14112" w:type="dxa"/>
        <w:tblLook w:val="0600"/>
      </w:tblPr>
      <w:tblGrid>
        <w:gridCol w:w="1956"/>
        <w:gridCol w:w="4344"/>
        <w:gridCol w:w="981"/>
        <w:gridCol w:w="981"/>
        <w:gridCol w:w="946"/>
        <w:gridCol w:w="1390"/>
        <w:gridCol w:w="1390"/>
        <w:gridCol w:w="1910"/>
        <w:gridCol w:w="214"/>
      </w:tblGrid>
      <w:tr w:rsidR="00A70C49">
        <w:trPr>
          <w:trHeight w:val="144"/>
        </w:trPr>
        <w:tc>
          <w:tcPr>
            <w:tcW w:w="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№ п/п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A70C49" w:rsidRDefault="00A70C49"/>
        </w:tc>
        <w:tc>
          <w:tcPr>
            <w:tcW w:w="0" w:type="dxa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A70C49" w:rsidRDefault="00A70C49"/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Всего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Контрольные работы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Практические работы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A70C49" w:rsidRDefault="00A70C49"/>
        </w:tc>
      </w:tr>
      <w:tr w:rsidR="00A70C49">
        <w:trPr>
          <w:trHeight w:val="144"/>
        </w:trPr>
        <w:tc>
          <w:tcPr>
            <w:tcW w:w="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>Раздел 1.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b/>
                <w:color w:val="000000"/>
                <w:sz w:val="24"/>
              </w:rPr>
              <w:t>Мир моего «я»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Приветствие\знакомство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3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семья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13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день рождения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4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</w:t>
            </w:r>
            <w:r>
              <w:rPr>
                <w:color w:val="000000"/>
                <w:sz w:val="24"/>
              </w:rPr>
              <w:t xml:space="preserve"> любимая еда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5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1.5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Обобщение и контроль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Итого по разделу</w:t>
            </w:r>
          </w:p>
        </w:tc>
        <w:tc>
          <w:tcPr>
            <w:tcW w:w="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27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/>
        </w:tc>
      </w:tr>
      <w:tr w:rsidR="00A70C49">
        <w:trPr>
          <w:trHeight w:val="144"/>
        </w:trPr>
        <w:tc>
          <w:tcPr>
            <w:tcW w:w="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>Раздел 2.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b/>
                <w:color w:val="000000"/>
                <w:sz w:val="24"/>
              </w:rPr>
              <w:t>Мир моих увлечений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любимый цвет, игрушка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7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Любимые занятия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питомец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3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Выходной день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3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2.5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Обобщение и контроль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Итого по разделу</w:t>
            </w:r>
          </w:p>
        </w:tc>
        <w:tc>
          <w:tcPr>
            <w:tcW w:w="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17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/>
        </w:tc>
      </w:tr>
      <w:tr w:rsidR="00A70C49">
        <w:trPr>
          <w:trHeight w:val="144"/>
        </w:trPr>
        <w:tc>
          <w:tcPr>
            <w:tcW w:w="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>Раздел 3.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b/>
                <w:color w:val="000000"/>
                <w:sz w:val="24"/>
              </w:rPr>
              <w:t>Мир вокруг меня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школа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Мои друзья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малая родина (город, село)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6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Обобщение и контроль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Итого по разделу</w:t>
            </w:r>
          </w:p>
        </w:tc>
        <w:tc>
          <w:tcPr>
            <w:tcW w:w="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12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/>
        </w:tc>
      </w:tr>
      <w:tr w:rsidR="00A70C49">
        <w:trPr>
          <w:trHeight w:val="144"/>
        </w:trPr>
        <w:tc>
          <w:tcPr>
            <w:tcW w:w="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>Раздел 4.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b/>
                <w:color w:val="000000"/>
                <w:sz w:val="24"/>
              </w:rPr>
              <w:t>Родная страна и страны изучаемого языка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Названия родной страны и страны/стран изучаемого языка; их столиц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Произведения детского фольклора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Литературные персонажи детских книг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5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Праздники родной страны и страны/стран изучаемого языка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4.5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Обобщение и </w:t>
            </w:r>
            <w:r>
              <w:rPr>
                <w:color w:val="000000"/>
                <w:sz w:val="24"/>
              </w:rPr>
              <w:t>контроль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Итого по разделу</w:t>
            </w:r>
          </w:p>
        </w:tc>
        <w:tc>
          <w:tcPr>
            <w:tcW w:w="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12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/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68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4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0 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/>
        </w:tc>
      </w:tr>
    </w:tbl>
    <w:p w:rsidR="00A70C49" w:rsidRDefault="00A70C49">
      <w:pPr>
        <w:sectPr w:rsidR="00A70C49">
          <w:pgSz w:w="16383" w:h="11906" w:orient="landscape"/>
          <w:pgMar w:top="1134" w:right="1134" w:bottom="1134" w:left="1134" w:header="0" w:footer="0" w:gutter="0"/>
          <w:paperSrc w:first="1" w:other="1"/>
          <w:pgNumType w:chapSep="period"/>
          <w:cols w:space="720"/>
        </w:sectPr>
      </w:pPr>
    </w:p>
    <w:p w:rsidR="00A70C49" w:rsidRDefault="00F84634">
      <w:pPr>
        <w:spacing w:after="0"/>
        <w:ind w:left="120"/>
      </w:pPr>
      <w:r>
        <w:rPr>
          <w:b/>
          <w:color w:val="000000"/>
          <w:sz w:val="28"/>
        </w:rPr>
        <w:lastRenderedPageBreak/>
        <w:t xml:space="preserve"> 3 КЛАСС </w:t>
      </w:r>
    </w:p>
    <w:tbl>
      <w:tblPr>
        <w:tblW w:w="14112" w:type="dxa"/>
        <w:tblLook w:val="0600"/>
      </w:tblPr>
      <w:tblGrid>
        <w:gridCol w:w="1956"/>
        <w:gridCol w:w="3341"/>
        <w:gridCol w:w="773"/>
        <w:gridCol w:w="773"/>
        <w:gridCol w:w="946"/>
        <w:gridCol w:w="1096"/>
        <w:gridCol w:w="1096"/>
        <w:gridCol w:w="1910"/>
        <w:gridCol w:w="2221"/>
      </w:tblGrid>
      <w:tr w:rsidR="00A70C49">
        <w:trPr>
          <w:trHeight w:val="144"/>
        </w:trPr>
        <w:tc>
          <w:tcPr>
            <w:tcW w:w="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№ п/п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A70C49" w:rsidRDefault="00A70C49"/>
        </w:tc>
        <w:tc>
          <w:tcPr>
            <w:tcW w:w="0" w:type="dxa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A70C49" w:rsidRDefault="00A70C49"/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Всего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Контрольные работы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Практические работы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A70C49" w:rsidRDefault="00A70C49"/>
        </w:tc>
      </w:tr>
      <w:tr w:rsidR="00A70C49">
        <w:trPr>
          <w:trHeight w:val="144"/>
        </w:trPr>
        <w:tc>
          <w:tcPr>
            <w:tcW w:w="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>Раздел 1.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b/>
                <w:color w:val="000000"/>
                <w:sz w:val="24"/>
              </w:rPr>
              <w:t>Мир моего «я»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семья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5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день рождения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любимая еда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4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день (распорядок дня)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1.5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Обобщение и контроль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Итого по разделу</w:t>
            </w:r>
          </w:p>
        </w:tc>
        <w:tc>
          <w:tcPr>
            <w:tcW w:w="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15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/>
        </w:tc>
      </w:tr>
      <w:tr w:rsidR="00A70C49">
        <w:trPr>
          <w:trHeight w:val="144"/>
        </w:trPr>
        <w:tc>
          <w:tcPr>
            <w:tcW w:w="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Раздел </w:t>
            </w:r>
            <w:r>
              <w:rPr>
                <w:b/>
                <w:color w:val="000000"/>
                <w:sz w:val="24"/>
              </w:rPr>
              <w:t>2.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b/>
                <w:color w:val="000000"/>
                <w:sz w:val="24"/>
              </w:rPr>
              <w:t>Мир моих увлечений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Любимая игрушка, игра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3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питомец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Любимые занятия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5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Любимая сказка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5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2.5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Выходной день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3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2.6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Каникулы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3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2.7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Обобщение и контроль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Итого по разделу</w:t>
            </w:r>
          </w:p>
        </w:tc>
        <w:tc>
          <w:tcPr>
            <w:tcW w:w="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23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/>
        </w:tc>
      </w:tr>
      <w:tr w:rsidR="00A70C49">
        <w:trPr>
          <w:trHeight w:val="144"/>
        </w:trPr>
        <w:tc>
          <w:tcPr>
            <w:tcW w:w="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>Раздел 3.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b/>
                <w:color w:val="000000"/>
                <w:sz w:val="24"/>
              </w:rPr>
              <w:t>Мир</w:t>
            </w:r>
            <w:r>
              <w:rPr>
                <w:b/>
                <w:color w:val="000000"/>
                <w:sz w:val="24"/>
              </w:rPr>
              <w:t xml:space="preserve"> вокруг меня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комната (квартира, дом)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4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школа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4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Мои друзья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малая родина (город, село)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3.5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Дикие и домашние животные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3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3.6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Погода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3.7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Времена года (месяцы)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3.8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Обобщение и </w:t>
            </w:r>
            <w:r>
              <w:rPr>
                <w:color w:val="000000"/>
                <w:sz w:val="24"/>
              </w:rPr>
              <w:t>контроль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Итого по разделу</w:t>
            </w:r>
          </w:p>
        </w:tc>
        <w:tc>
          <w:tcPr>
            <w:tcW w:w="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19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/>
        </w:tc>
      </w:tr>
      <w:tr w:rsidR="00A70C49">
        <w:trPr>
          <w:trHeight w:val="144"/>
        </w:trPr>
        <w:tc>
          <w:tcPr>
            <w:tcW w:w="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>Раздел 4.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b/>
                <w:color w:val="000000"/>
                <w:sz w:val="24"/>
              </w:rPr>
              <w:t>Родная страна и страны изучаемого языка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Россия и страна/страны изучаемого языка. Их столицы, достопримечательности и интересные факты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6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Произведения детского фольклора и литературные </w:t>
            </w:r>
            <w:r>
              <w:rPr>
                <w:color w:val="000000"/>
                <w:sz w:val="24"/>
              </w:rPr>
              <w:t>персонажи детских книг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Праздники родной страны и стран изучаемого языка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Обобщение и контроль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Итого по разделу</w:t>
            </w:r>
          </w:p>
        </w:tc>
        <w:tc>
          <w:tcPr>
            <w:tcW w:w="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11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/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ОБЩЕЕ КОЛИЧЕСТВО </w:t>
            </w:r>
            <w:r>
              <w:rPr>
                <w:color w:val="000000"/>
                <w:sz w:val="24"/>
              </w:rPr>
              <w:lastRenderedPageBreak/>
              <w:t>ЧАСОВ ПО ПРОГРАММЕ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lastRenderedPageBreak/>
              <w:t xml:space="preserve"> 68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4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0 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/>
        </w:tc>
      </w:tr>
    </w:tbl>
    <w:p w:rsidR="00A70C49" w:rsidRDefault="00A70C49">
      <w:pPr>
        <w:sectPr w:rsidR="00A70C49">
          <w:pgSz w:w="16383" w:h="11906" w:orient="landscape"/>
          <w:pgMar w:top="1134" w:right="1134" w:bottom="1134" w:left="1134" w:header="0" w:footer="0" w:gutter="0"/>
          <w:paperSrc w:first="1" w:other="1"/>
          <w:pgNumType w:chapSep="period"/>
          <w:cols w:space="720"/>
        </w:sectPr>
      </w:pPr>
    </w:p>
    <w:p w:rsidR="00A70C49" w:rsidRDefault="00F84634">
      <w:pPr>
        <w:spacing w:after="0"/>
        <w:ind w:left="120"/>
      </w:pPr>
      <w:r>
        <w:rPr>
          <w:b/>
          <w:color w:val="000000"/>
          <w:sz w:val="28"/>
        </w:rPr>
        <w:lastRenderedPageBreak/>
        <w:t xml:space="preserve"> 4 КЛАСС </w:t>
      </w:r>
    </w:p>
    <w:tbl>
      <w:tblPr>
        <w:tblW w:w="14112" w:type="dxa"/>
        <w:tblLook w:val="0600"/>
      </w:tblPr>
      <w:tblGrid>
        <w:gridCol w:w="1956"/>
        <w:gridCol w:w="3341"/>
        <w:gridCol w:w="773"/>
        <w:gridCol w:w="773"/>
        <w:gridCol w:w="946"/>
        <w:gridCol w:w="1096"/>
        <w:gridCol w:w="1096"/>
        <w:gridCol w:w="1910"/>
        <w:gridCol w:w="2221"/>
      </w:tblGrid>
      <w:tr w:rsidR="00A70C49">
        <w:trPr>
          <w:trHeight w:val="144"/>
        </w:trPr>
        <w:tc>
          <w:tcPr>
            <w:tcW w:w="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№ п/п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A70C49" w:rsidRDefault="00A70C49"/>
        </w:tc>
        <w:tc>
          <w:tcPr>
            <w:tcW w:w="0" w:type="dxa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A70C49" w:rsidRDefault="00A70C49"/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Всего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Контрольные работы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Практические работы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A70C49" w:rsidRDefault="00A70C49"/>
        </w:tc>
      </w:tr>
      <w:tr w:rsidR="00A70C49">
        <w:trPr>
          <w:trHeight w:val="144"/>
        </w:trPr>
        <w:tc>
          <w:tcPr>
            <w:tcW w:w="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>Раздел 1.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b/>
                <w:color w:val="000000"/>
                <w:sz w:val="24"/>
              </w:rPr>
              <w:t>Мир моего «я»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семья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3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день рождения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3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Моя любимая </w:t>
            </w:r>
            <w:r>
              <w:rPr>
                <w:color w:val="000000"/>
                <w:sz w:val="24"/>
              </w:rPr>
              <w:t>еда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4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день (распорядок дня, домашние обязанности)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3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1.5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Обобщение и контроль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Итого по разделу</w:t>
            </w:r>
          </w:p>
        </w:tc>
        <w:tc>
          <w:tcPr>
            <w:tcW w:w="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15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/>
        </w:tc>
      </w:tr>
      <w:tr w:rsidR="00A70C49">
        <w:trPr>
          <w:trHeight w:val="144"/>
        </w:trPr>
        <w:tc>
          <w:tcPr>
            <w:tcW w:w="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>Раздел 2.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b/>
                <w:color w:val="000000"/>
                <w:sz w:val="24"/>
              </w:rPr>
              <w:t>Мир моих увлечений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Любимая игрушка, игра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питомец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Любимые занятия. Занятия спортом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4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Любимая сказка/история/рассказ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3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2.5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Выходной день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3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2.6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Каникулы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2.7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Обобщение и контроль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Итого по разделу</w:t>
            </w:r>
          </w:p>
        </w:tc>
        <w:tc>
          <w:tcPr>
            <w:tcW w:w="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17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/>
        </w:tc>
      </w:tr>
      <w:tr w:rsidR="00A70C49">
        <w:trPr>
          <w:trHeight w:val="144"/>
        </w:trPr>
        <w:tc>
          <w:tcPr>
            <w:tcW w:w="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b/>
                <w:color w:val="000000"/>
                <w:sz w:val="24"/>
              </w:rPr>
              <w:t>Мир вокруг меня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комната (квартира, дом), предметы мебели и интерьера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школа, любимые учебные предметы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4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Мои друзья, их внешность и черты характера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малая родина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3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3.5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Путешествия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3.6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Дикие и домашние животные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4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3.7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Погода. Времена года (месяцы)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3.8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Покупки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3.9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Обобщение и контроль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Итого по разделу</w:t>
            </w:r>
          </w:p>
        </w:tc>
        <w:tc>
          <w:tcPr>
            <w:tcW w:w="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23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/>
        </w:tc>
      </w:tr>
      <w:tr w:rsidR="00A70C49">
        <w:trPr>
          <w:trHeight w:val="144"/>
        </w:trPr>
        <w:tc>
          <w:tcPr>
            <w:tcW w:w="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>Раздел 4.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b/>
                <w:color w:val="000000"/>
                <w:sz w:val="24"/>
              </w:rPr>
              <w:t>Родная страна и страны изучаемого языка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Россия и страна/страны изучаемого языка, основные достопримечательности и интересные факты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4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Произведения детского фольклора. </w:t>
            </w:r>
            <w:r>
              <w:rPr>
                <w:color w:val="000000"/>
                <w:sz w:val="24"/>
              </w:rPr>
              <w:t>Литературные персонажи детских книг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5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Праздники родной страны и </w:t>
            </w:r>
            <w:r>
              <w:rPr>
                <w:color w:val="000000"/>
                <w:sz w:val="24"/>
              </w:rPr>
              <w:lastRenderedPageBreak/>
              <w:t>стран изучаемого языка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Обобщение и контроль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Итого по разделу</w:t>
            </w:r>
          </w:p>
        </w:tc>
        <w:tc>
          <w:tcPr>
            <w:tcW w:w="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13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/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68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4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0 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/>
        </w:tc>
      </w:tr>
    </w:tbl>
    <w:p w:rsidR="00A70C49" w:rsidRDefault="00A70C49">
      <w:pPr>
        <w:sectPr w:rsidR="00A70C49">
          <w:pgSz w:w="16383" w:h="11906" w:orient="landscape"/>
          <w:pgMar w:top="1134" w:right="1134" w:bottom="1134" w:left="1134" w:header="0" w:footer="0" w:gutter="0"/>
          <w:paperSrc w:first="1" w:other="1"/>
          <w:pgNumType w:chapSep="period"/>
          <w:cols w:space="720"/>
        </w:sectPr>
      </w:pPr>
    </w:p>
    <w:p w:rsidR="00A70C49" w:rsidRDefault="00A70C49">
      <w:bookmarkStart w:id="11" w:name="block-85218759"/>
    </w:p>
    <w:p w:rsidR="00A70C49" w:rsidRDefault="00A70C49">
      <w:pPr>
        <w:sectPr w:rsidR="00A70C49">
          <w:pgSz w:w="16383" w:h="11906" w:orient="landscape"/>
          <w:pgMar w:top="1134" w:right="1134" w:bottom="1134" w:left="1134" w:header="0" w:footer="0" w:gutter="0"/>
          <w:paperSrc w:first="1" w:other="1"/>
          <w:pgNumType w:chapSep="period"/>
          <w:cols w:space="720"/>
        </w:sectPr>
      </w:pPr>
    </w:p>
    <w:bookmarkEnd w:id="11"/>
    <w:p w:rsidR="00A70C49" w:rsidRDefault="00F84634">
      <w:pPr>
        <w:spacing w:after="0"/>
        <w:ind w:left="120"/>
      </w:pPr>
      <w:r>
        <w:rPr>
          <w:b/>
          <w:color w:val="000000"/>
          <w:sz w:val="28"/>
        </w:rPr>
        <w:lastRenderedPageBreak/>
        <w:t xml:space="preserve"> ПОУРОЧНОЕ ПЛАНИРОВАНИЕ </w:t>
      </w:r>
    </w:p>
    <w:p w:rsidR="00A70C49" w:rsidRDefault="00F84634">
      <w:pPr>
        <w:spacing w:after="0"/>
        <w:ind w:left="120"/>
      </w:pPr>
      <w:r>
        <w:rPr>
          <w:b/>
          <w:color w:val="000000"/>
          <w:sz w:val="28"/>
        </w:rPr>
        <w:t xml:space="preserve"> 2 КЛАСС </w:t>
      </w:r>
    </w:p>
    <w:tbl>
      <w:tblPr>
        <w:tblW w:w="14115" w:type="dxa"/>
        <w:tblLook w:val="0600"/>
      </w:tblPr>
      <w:tblGrid>
        <w:gridCol w:w="1957"/>
        <w:gridCol w:w="1"/>
        <w:gridCol w:w="2588"/>
        <w:gridCol w:w="573"/>
        <w:gridCol w:w="555"/>
        <w:gridCol w:w="555"/>
        <w:gridCol w:w="1841"/>
        <w:gridCol w:w="1121"/>
        <w:gridCol w:w="1121"/>
        <w:gridCol w:w="791"/>
        <w:gridCol w:w="791"/>
        <w:gridCol w:w="2221"/>
      </w:tblGrid>
      <w:tr w:rsidR="00A70C49">
        <w:trPr>
          <w:trHeight w:val="144"/>
        </w:trPr>
        <w:tc>
          <w:tcPr>
            <w:tcW w:w="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№ п/п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Тема урока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Дата изучения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A70C49" w:rsidRDefault="00A70C49"/>
        </w:tc>
        <w:tc>
          <w:tcPr>
            <w:tcW w:w="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A70C49" w:rsidRDefault="00A70C49"/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Всего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Контрольные работы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Практические работы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A70C49" w:rsidRDefault="00A70C49"/>
        </w:tc>
        <w:tc>
          <w:tcPr>
            <w:tcW w:w="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A70C49" w:rsidRDefault="00A70C49"/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Знакомство (приветствие и прощание)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Знакомство (как тебя зовут?)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Знакомство (как у тебя дела?)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семья (представляем свою семью)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семья (члены семьи, этикет знакомства)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6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семья (описание родственников: внешность)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7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семья</w:t>
            </w:r>
            <w:r>
              <w:rPr>
                <w:color w:val="000000"/>
                <w:sz w:val="24"/>
              </w:rPr>
              <w:t xml:space="preserve"> (описание родственников: характер)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8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семья (наши увлечения)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семья (знакомство с семьёй друга)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10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дом/квартира (предметы интерьера)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11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дом/квартира (названия комнат)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12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Мой дом/квартира (мое </w:t>
            </w:r>
            <w:r>
              <w:rPr>
                <w:color w:val="000000"/>
                <w:sz w:val="24"/>
              </w:rPr>
              <w:t>любимое место в доме)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13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дом/квартира (расположение предметов в доме/квартире)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14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дом/квартира (описание дома, квартиры)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15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дом/квартира (дом, квартира мечты)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16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дом/квартира (моя комната)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17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</w:t>
            </w:r>
            <w:r>
              <w:rPr>
                <w:color w:val="000000"/>
                <w:sz w:val="24"/>
              </w:rPr>
              <w:t xml:space="preserve"> день рождения (сколько тебе лет?)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18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день рождения (идеи для праздника)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День рождения моего друга (пишем поздравительную открытку)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20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День рождения (подарки)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21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любимая еда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22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Любимая еда моей семьи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23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Популярная еда в России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24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Любимая еда на праздниках. День рождения и Новый Год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25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Любимая еда моих друзей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26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Обобщение по теме «Мир моего "я"»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27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Контроль по теме «Мир моего "я"»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28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Мой любимый </w:t>
            </w:r>
            <w:r>
              <w:rPr>
                <w:color w:val="000000"/>
                <w:sz w:val="24"/>
              </w:rPr>
              <w:t>цвет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29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Мои любимые игрушки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30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Любимые игрушки моей семьи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31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Мои любимые </w:t>
            </w:r>
            <w:r>
              <w:rPr>
                <w:color w:val="000000"/>
                <w:sz w:val="24"/>
              </w:rPr>
              <w:lastRenderedPageBreak/>
              <w:t>игрушки (описание)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Игрушки моих друзей и одноклассников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33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Игрушки детей из разных стран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34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Игрушки (отгадай по описанию)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35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Любимые занятия (что я умею и люблю делать)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36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Любимые занятия (что умеют и любят делать мои друзья)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37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питомец (описание)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38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питомец (любимые занятия)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39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Питомец моего друга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40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Выходной день с </w:t>
            </w:r>
            <w:r>
              <w:rPr>
                <w:color w:val="000000"/>
                <w:sz w:val="24"/>
              </w:rPr>
              <w:t>семьёй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41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Идеи для выходного дня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42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Летний отдых моей мечты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43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Обобщение по теме «Мир моих </w:t>
            </w:r>
            <w:r>
              <w:rPr>
                <w:color w:val="000000"/>
                <w:sz w:val="24"/>
              </w:rPr>
              <w:lastRenderedPageBreak/>
              <w:t>увлечений»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Контроль по теме «Мир моих увлечений»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45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школа (школьные принадлежности)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46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школа (мои</w:t>
            </w:r>
            <w:r>
              <w:rPr>
                <w:color w:val="000000"/>
                <w:sz w:val="24"/>
              </w:rPr>
              <w:t xml:space="preserve"> любимые предметы)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47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Мои друзья (имя, возраст, страна, город)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48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Мои друзья (выходные с другом)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49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малая родина: город/село (отдыхаем с семьёй)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50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малая Родина: город/село (традиционная еда)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51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Времена </w:t>
            </w:r>
            <w:r>
              <w:rPr>
                <w:color w:val="000000"/>
                <w:sz w:val="24"/>
              </w:rPr>
              <w:t>года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52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Любимое время года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53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Любимое время года моих одноклассников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54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Одеваемся по погоде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55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Обобщение по теме «Мир вокруг меня»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Контроль по теме «Мир вокруг меня»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57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Родная страна и страны </w:t>
            </w:r>
            <w:r>
              <w:rPr>
                <w:color w:val="000000"/>
                <w:sz w:val="24"/>
              </w:rPr>
              <w:t>изучаемого языка (столицы, Москва – столица России, Лондон – столица Великобритании)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58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Страны изучаемого языка (Великобритания)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59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Детский фольклор (сказки и песни)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60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любимая сказка (знакомство со сказкой)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61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Моя </w:t>
            </w:r>
            <w:r>
              <w:rPr>
                <w:color w:val="000000"/>
                <w:sz w:val="24"/>
              </w:rPr>
              <w:t>любимая сказка (знакомство с персонажами)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62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любимая сказка (описание характера персонажей)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63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любимая сказка (описание внешнего вида персонажей)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64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любимая сказка (главный герой)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Праздники родной страны </w:t>
            </w:r>
            <w:r>
              <w:rPr>
                <w:color w:val="000000"/>
                <w:sz w:val="24"/>
              </w:rPr>
              <w:t>(Новый год, Рождество)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66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Праздники страны изучаемого языка (Рождество и Новый год в Великобритании)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67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Обобщение по теме «Родная страна и страны изучаемого языка»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68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Контроль по теме «Родная страна и страны изучаемого языка»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68 </w:t>
            </w:r>
          </w:p>
        </w:tc>
        <w:tc>
          <w:tcPr>
            <w:tcW w:w="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4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0 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/>
        </w:tc>
      </w:tr>
    </w:tbl>
    <w:p w:rsidR="00A70C49" w:rsidRDefault="00A70C49">
      <w:pPr>
        <w:sectPr w:rsidR="00A70C49">
          <w:pgSz w:w="16383" w:h="11906" w:orient="landscape"/>
          <w:pgMar w:top="1134" w:right="1134" w:bottom="1134" w:left="1134" w:header="0" w:footer="0" w:gutter="0"/>
          <w:paperSrc w:first="1" w:other="1"/>
          <w:pgNumType w:chapSep="period"/>
          <w:cols w:space="720"/>
        </w:sectPr>
      </w:pPr>
    </w:p>
    <w:p w:rsidR="00A70C49" w:rsidRDefault="00F84634">
      <w:pPr>
        <w:spacing w:after="0"/>
        <w:ind w:left="120"/>
      </w:pPr>
      <w:r>
        <w:rPr>
          <w:b/>
          <w:color w:val="000000"/>
          <w:sz w:val="28"/>
        </w:rPr>
        <w:lastRenderedPageBreak/>
        <w:t xml:space="preserve"> 3 КЛАСС </w:t>
      </w:r>
    </w:p>
    <w:tbl>
      <w:tblPr>
        <w:tblW w:w="14115" w:type="dxa"/>
        <w:tblLook w:val="0600"/>
      </w:tblPr>
      <w:tblGrid>
        <w:gridCol w:w="1957"/>
        <w:gridCol w:w="1"/>
        <w:gridCol w:w="3124"/>
        <w:gridCol w:w="517"/>
        <w:gridCol w:w="501"/>
        <w:gridCol w:w="501"/>
        <w:gridCol w:w="1841"/>
        <w:gridCol w:w="1012"/>
        <w:gridCol w:w="1012"/>
        <w:gridCol w:w="714"/>
        <w:gridCol w:w="714"/>
        <w:gridCol w:w="2221"/>
      </w:tblGrid>
      <w:tr w:rsidR="00A70C49">
        <w:trPr>
          <w:trHeight w:val="144"/>
        </w:trPr>
        <w:tc>
          <w:tcPr>
            <w:tcW w:w="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№ п/п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Тема урока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Дата изучения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A70C49" w:rsidRDefault="00A70C49"/>
        </w:tc>
        <w:tc>
          <w:tcPr>
            <w:tcW w:w="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A70C49" w:rsidRDefault="00A70C49"/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Всего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Контрольные работы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Практические работы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A70C49" w:rsidRDefault="00A70C49"/>
        </w:tc>
        <w:tc>
          <w:tcPr>
            <w:tcW w:w="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A70C49" w:rsidRDefault="00A70C49"/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Моя </w:t>
            </w:r>
            <w:r>
              <w:rPr>
                <w:color w:val="000000"/>
                <w:sz w:val="24"/>
              </w:rPr>
              <w:t>семья (рассказ о своей семье)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семья/мои родственники (внешность)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семья/мои родственники (увлечения)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семья (родословная семьи)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семья (моё детство)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6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день рождения (идеи для подарков)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7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День рождения моего друга (поздравительная открытка)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8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любимая еда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9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Любимая еда моих друзей и одноклассников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10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школьный обед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11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Любимая еда в моей семье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12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распорядок дня (будний день)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распорядок дня (выходной день)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14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Обобщение по теме «Мир моего "я"»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15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Контроль по теме «Мир моего "я"»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16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Мои любимые игрушки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17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Мои любимые игры и соревнования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18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Любимые игры и игрушки моих</w:t>
            </w:r>
            <w:r>
              <w:rPr>
                <w:color w:val="000000"/>
                <w:sz w:val="24"/>
              </w:rPr>
              <w:t xml:space="preserve"> друзей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19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питомец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20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Питомцы моих друзей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21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Мои увлечения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22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Увлечения моих друзей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23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Что люблю делать я и мои друзья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24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Любимые занятия (отгадай по описанию)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25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Любимые мультфильмы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26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любимая сказка (рассказ о любимой сказке)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27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любимая сказка (описание главного героя: внешность)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любимая сказка (описание главного героя: характер)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29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Любимые сказки моих друзей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30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Любимые сказки </w:t>
            </w:r>
            <w:r>
              <w:rPr>
                <w:color w:val="000000"/>
                <w:sz w:val="24"/>
              </w:rPr>
              <w:t>детей в России и других странах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31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Выходной день с моей семьей (в парке)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32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Выходной день с моей семьей (в театре)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33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Как я и мои друзья провели выходной день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34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Мои любимые занятия в каникулы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35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Каникулы с моей</w:t>
            </w:r>
            <w:r>
              <w:rPr>
                <w:color w:val="000000"/>
                <w:sz w:val="24"/>
              </w:rPr>
              <w:t xml:space="preserve"> семьей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36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Как провели каникулы мои друзья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37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Обобщение по теме «Мир моих увлечений»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38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Контроль по теме «Мир моих увлечений»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39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квартира/дом (комнаты в моей квартире)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40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Моя квартира/дом (предметы </w:t>
            </w:r>
            <w:r>
              <w:rPr>
                <w:color w:val="000000"/>
                <w:sz w:val="24"/>
              </w:rPr>
              <w:t>интерьера)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41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Моя квартира/дом </w:t>
            </w:r>
            <w:r>
              <w:rPr>
                <w:color w:val="000000"/>
                <w:sz w:val="24"/>
              </w:rPr>
              <w:lastRenderedPageBreak/>
              <w:t>(описание дома)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комната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43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школа (школьные принадлежности)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44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школа (любимые предметы)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45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школа (правила поведения)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46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школа (мои одноклассники)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47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Мои друзья (представляем друга одноклассникам)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48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Мои друзья (совместные занятия после уроков, игры, кружки)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49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малая родина (достопримечательности, интересные места для посещения)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50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Моя малая родина (что было в </w:t>
            </w:r>
            <w:r>
              <w:rPr>
                <w:color w:val="000000"/>
                <w:sz w:val="24"/>
              </w:rPr>
              <w:t>моём городе/селе раньше)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51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Дикие и домашние животные (разные виды)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52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Дикие и домашние животные (описание внешности)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Дикие и домашние животные (что они умеют)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54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Погода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55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Времена года: месяцы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56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Обобщение по теме «Мир вокруг меня»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57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Контроль по теме «Мир вокруг меня»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58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родная страна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59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Родная страна (главные достопримечательности и интересные факты)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60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Страны изучаемого языка (столица, </w:t>
            </w:r>
            <w:r>
              <w:rPr>
                <w:color w:val="000000"/>
                <w:sz w:val="24"/>
              </w:rPr>
              <w:t>достопримечательности – Великобритания)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61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Страны изучаемого языка (интересные факты – Великобритания)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62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Страны изучаемого языка (столица, достопримечательности, интересные факты – США)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63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Страны изучаемого языка (интересные </w:t>
            </w:r>
            <w:r>
              <w:rPr>
                <w:color w:val="000000"/>
                <w:sz w:val="24"/>
              </w:rPr>
              <w:t>факты – Австралия)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Литературные персонажи детских книг (расскажи о своем любимом персонаже)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65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Праздники родной страны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66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Праздники стран изучаемого языка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67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Обобщение по теме «Родная страна и страны изучаемого языка»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68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Контроль по теме «Родная страна и страны изучаемого языка»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68 </w:t>
            </w:r>
          </w:p>
        </w:tc>
        <w:tc>
          <w:tcPr>
            <w:tcW w:w="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4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0 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/>
        </w:tc>
      </w:tr>
    </w:tbl>
    <w:p w:rsidR="00A70C49" w:rsidRDefault="00A70C49">
      <w:pPr>
        <w:sectPr w:rsidR="00A70C49">
          <w:pgSz w:w="16383" w:h="11906" w:orient="landscape"/>
          <w:pgMar w:top="1134" w:right="1134" w:bottom="1134" w:left="1134" w:header="0" w:footer="0" w:gutter="0"/>
          <w:paperSrc w:first="1" w:other="1"/>
          <w:pgNumType w:chapSep="period"/>
          <w:cols w:space="720"/>
        </w:sectPr>
      </w:pPr>
    </w:p>
    <w:p w:rsidR="00A70C49" w:rsidRDefault="00F84634">
      <w:pPr>
        <w:spacing w:after="0"/>
        <w:ind w:left="120"/>
      </w:pPr>
      <w:r>
        <w:rPr>
          <w:b/>
          <w:color w:val="000000"/>
          <w:sz w:val="28"/>
        </w:rPr>
        <w:lastRenderedPageBreak/>
        <w:t xml:space="preserve"> 4 КЛАСС </w:t>
      </w:r>
    </w:p>
    <w:tbl>
      <w:tblPr>
        <w:tblW w:w="14115" w:type="dxa"/>
        <w:tblLook w:val="0600"/>
      </w:tblPr>
      <w:tblGrid>
        <w:gridCol w:w="1956"/>
        <w:gridCol w:w="3850"/>
        <w:gridCol w:w="650"/>
        <w:gridCol w:w="631"/>
        <w:gridCol w:w="631"/>
        <w:gridCol w:w="1841"/>
        <w:gridCol w:w="1273"/>
        <w:gridCol w:w="1273"/>
        <w:gridCol w:w="898"/>
        <w:gridCol w:w="898"/>
        <w:gridCol w:w="214"/>
      </w:tblGrid>
      <w:tr w:rsidR="00A70C49">
        <w:trPr>
          <w:trHeight w:val="144"/>
        </w:trPr>
        <w:tc>
          <w:tcPr>
            <w:tcW w:w="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№ п/п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Тема урока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Дата изучения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A70C49" w:rsidRDefault="00A70C49"/>
        </w:tc>
        <w:tc>
          <w:tcPr>
            <w:tcW w:w="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A70C49" w:rsidRDefault="00A70C49"/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Всего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Контрольные работы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Практические работы </w:t>
            </w:r>
          </w:p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A70C49" w:rsidRDefault="00A70C49"/>
        </w:tc>
        <w:tc>
          <w:tcPr>
            <w:tcW w:w="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A70C49" w:rsidRDefault="00A70C49"/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семья (члены семьи)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семья (описание внешности)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семья (описание характера)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день рождения, подарки (идеи для подарков)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Мой день рождения, подарки (где и как провести день </w:t>
            </w:r>
            <w:r>
              <w:rPr>
                <w:color w:val="000000"/>
                <w:sz w:val="24"/>
              </w:rPr>
              <w:t>рождения)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6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день рождения (приглашение друга на день рождения)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7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любимая еда (виды продуктов)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8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любимая еда (продукты в магазине)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9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любимая еда (правила поведения за столом)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10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Моя любимая еда </w:t>
            </w:r>
            <w:r>
              <w:rPr>
                <w:color w:val="000000"/>
                <w:sz w:val="24"/>
              </w:rPr>
              <w:t>(здоровое питание)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день (домашние обязанности)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день (распорядок дня)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день (выходной день)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Обобщение по теме «Мир моего "я"»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Контроль по теме «Мир моего "я"»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16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Любимая </w:t>
            </w:r>
            <w:r>
              <w:rPr>
                <w:color w:val="000000"/>
                <w:sz w:val="24"/>
              </w:rPr>
              <w:t>игрушка, игра (выбираем подарок другу/однокласснику)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17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питомец (чем он питается?)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18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питомец (описание)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19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Любимые занятия (мои увлечения)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20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Любимые занятия (увлечения моих одноклассников)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Любимые </w:t>
            </w:r>
            <w:r>
              <w:rPr>
                <w:color w:val="000000"/>
                <w:sz w:val="24"/>
              </w:rPr>
              <w:t>занятия (как я провёл день)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Занятия спортом (виды спорта)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Любимая сказка/история/рассказ (описание любимой сказки)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Любимая сказка/история/рассказ (чему нас учат сказки)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Любимый сказка (описание персонажей)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26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Выходной день (занятия в свободное время)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27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Выходной день (планы на </w:t>
            </w:r>
            <w:r>
              <w:rPr>
                <w:color w:val="000000"/>
                <w:sz w:val="24"/>
              </w:rPr>
              <w:lastRenderedPageBreak/>
              <w:t>выходной день)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Выходной день (куда можно сходить)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29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Каникулы с семьей (куда поехать на каникулы)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30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Каникулы (каким спортом можно </w:t>
            </w:r>
            <w:r>
              <w:rPr>
                <w:color w:val="000000"/>
                <w:sz w:val="24"/>
              </w:rPr>
              <w:t>заняться)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Обобщение по теме «Мир моих увлечений»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Контроль по теме «Мир моих увлечений»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комната (что есть в моей комнате)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Мой дом (местоположение)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школа (мой школьный день)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36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школа (кем мечтают стать мои одноклассники)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37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школа (любимые учебные предметы)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38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школа (проводим время с одноклассниками)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39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Мои друзья (описание внешности)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40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Мои друзья (описание характера, увлечений)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Моя малая родина (город/ село). </w:t>
            </w:r>
            <w:r>
              <w:rPr>
                <w:color w:val="000000"/>
                <w:sz w:val="24"/>
              </w:rPr>
              <w:lastRenderedPageBreak/>
              <w:t>(профессии)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малая родина (места для отдыха)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Моя малая родина (праздники)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Путешествия (собираемся в дорогу)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Путешествия (идеи для семейного отдыха)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46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Дикие животные (животные в зоопарке/заповеднике)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47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Дикие и домашние животные (интересные факты)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48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Дикие животные (места их обитания)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49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Дикие и домашние животные (чем они питаются)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50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Погода в разных частях мира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Времена года (месяцы)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Покупки (поход в магазин: продукты, книги)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Покупки (поход в магазин с семьей: одежда, обувь)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Обобщение по теме «Мир вокруг меня»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Контроль по теме «Мир вокруг меня» / Всероссийская </w:t>
            </w:r>
            <w:r>
              <w:rPr>
                <w:color w:val="000000"/>
                <w:sz w:val="24"/>
              </w:rPr>
              <w:lastRenderedPageBreak/>
              <w:t>проверочная работа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Родная страна (столица, достопримечательности)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57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Родная страна (интересные факты: традиционные угощения)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58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Родная страна и страны изучаемого языка (столицы, основные достопримечательности: праздники)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59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Родная страна и страны изучаемого языка (столицы, основные достопримечательности, интересные факты, популярные сувениры)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60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Родная страна и страны изучаемого языка (произведения детского фольклора)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61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Родная страна и страны </w:t>
            </w:r>
            <w:r>
              <w:rPr>
                <w:color w:val="000000"/>
                <w:sz w:val="24"/>
              </w:rPr>
              <w:t>изучаемого языка (сказки)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62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Родная страна и страны изучаемого языка (описание внешности литературных героев)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63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Родная страна и страны изучаемого языка (описание характера литературных героев)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64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Родная страна и страны </w:t>
            </w:r>
            <w:r>
              <w:rPr>
                <w:color w:val="000000"/>
                <w:sz w:val="24"/>
              </w:rPr>
              <w:lastRenderedPageBreak/>
              <w:t>изучаемого языка (популярная еда в разных странах)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Родная страна и страны изучаемого языка (праздники и традиции России)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66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Родная страна и страны изучаемого языка (праздники и традиции стран изучаемого языка)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67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Обобщение по </w:t>
            </w:r>
            <w:r>
              <w:rPr>
                <w:color w:val="000000"/>
                <w:sz w:val="24"/>
              </w:rPr>
              <w:t>теме «Родная страна и страны изучаемого языка»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</w:pPr>
            <w:r>
              <w:rPr>
                <w:color w:val="000000"/>
                <w:sz w:val="24"/>
              </w:rPr>
              <w:t>68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Контроль по теме «Родная страна и страны изучаемого языка»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  <w:jc w:val="center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>
            <w:pPr>
              <w:spacing w:after="0"/>
              <w:ind w:left="135"/>
            </w:pP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68 </w:t>
            </w:r>
          </w:p>
        </w:tc>
        <w:tc>
          <w:tcPr>
            <w:tcW w:w="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4 </w:t>
            </w:r>
          </w:p>
        </w:tc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0 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A70C49"/>
        </w:tc>
      </w:tr>
    </w:tbl>
    <w:p w:rsidR="00A70C49" w:rsidRDefault="00A70C49">
      <w:pPr>
        <w:sectPr w:rsidR="00A70C49">
          <w:pgSz w:w="16383" w:h="11906" w:orient="landscape"/>
          <w:pgMar w:top="1134" w:right="1134" w:bottom="1134" w:left="1134" w:header="0" w:footer="0" w:gutter="0"/>
          <w:paperSrc w:first="1" w:other="1"/>
          <w:pgNumType w:chapSep="period"/>
          <w:cols w:space="720"/>
        </w:sectPr>
      </w:pPr>
    </w:p>
    <w:p w:rsidR="00A70C49" w:rsidRDefault="00A70C49">
      <w:bookmarkStart w:id="12" w:name="block-85218760"/>
    </w:p>
    <w:p w:rsidR="00A70C49" w:rsidRDefault="00A70C49">
      <w:pPr>
        <w:sectPr w:rsidR="00A70C49">
          <w:pgSz w:w="16383" w:h="11906" w:orient="landscape"/>
          <w:pgMar w:top="1134" w:right="1134" w:bottom="1134" w:left="1134" w:header="0" w:footer="0" w:gutter="0"/>
          <w:paperSrc w:first="1" w:other="1"/>
          <w:pgNumType w:chapSep="period"/>
          <w:cols w:space="720"/>
        </w:sectPr>
      </w:pPr>
    </w:p>
    <w:bookmarkEnd w:id="12"/>
    <w:p w:rsidR="00A70C49" w:rsidRDefault="00F84634">
      <w:pPr>
        <w:spacing w:before="199" w:after="199" w:line="336" w:lineRule="auto"/>
        <w:ind w:left="120"/>
      </w:pPr>
      <w:r>
        <w:rPr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A70C49" w:rsidRDefault="00F84634">
      <w:pPr>
        <w:spacing w:before="199" w:after="199"/>
        <w:ind w:left="120"/>
      </w:pPr>
      <w:r>
        <w:rPr>
          <w:b/>
          <w:color w:val="000000"/>
          <w:sz w:val="28"/>
        </w:rPr>
        <w:t xml:space="preserve">ОБРАЗОВАТЕЛЬНОЙ ПРОГРАММЫ </w:t>
      </w:r>
    </w:p>
    <w:p w:rsidR="00A70C49" w:rsidRDefault="00A70C49">
      <w:pPr>
        <w:spacing w:after="0"/>
        <w:ind w:left="120"/>
      </w:pPr>
    </w:p>
    <w:p w:rsidR="00A70C49" w:rsidRDefault="00F84634">
      <w:pPr>
        <w:spacing w:before="199" w:after="199"/>
        <w:ind w:left="120"/>
      </w:pPr>
      <w:r>
        <w:rPr>
          <w:b/>
          <w:color w:val="000000"/>
          <w:sz w:val="28"/>
        </w:rPr>
        <w:t>2 КЛАСС</w:t>
      </w:r>
    </w:p>
    <w:tbl>
      <w:tblPr>
        <w:tblW w:w="9454" w:type="dxa"/>
        <w:tblInd w:w="183" w:type="dxa"/>
        <w:tblLook w:val="0600"/>
      </w:tblPr>
      <w:tblGrid>
        <w:gridCol w:w="4007"/>
        <w:gridCol w:w="5447"/>
      </w:tblGrid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272"/>
            </w:pPr>
            <w:r>
              <w:rPr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272"/>
            </w:pPr>
            <w:r>
              <w:rPr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Коммуникативные </w:t>
            </w:r>
            <w:r>
              <w:rPr>
                <w:color w:val="000000"/>
                <w:sz w:val="24"/>
              </w:rPr>
              <w:t>умения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1.1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Говорение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Диалогическая речь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1.1.1.1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Вести диалог этикетного характера в стандартных ситуациях неофициального общения, используя вербальные и (или) зрительные опоры, с соблюдением норм речевого этикета, принятого в стране (странах) изуч</w:t>
            </w:r>
            <w:r>
              <w:rPr>
                <w:color w:val="000000"/>
                <w:sz w:val="24"/>
              </w:rPr>
              <w:t>аемого языка (не менее 3 реплик со стороны каждого собеседника)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1.1.1.2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Вести диалог-расспрос в стандартных ситуациях неофициального общения, используя вербальные и (или) зрительные опоры, с соблюдением норм речевого этикета, принятого в стране (странах) </w:t>
            </w:r>
            <w:r>
              <w:rPr>
                <w:color w:val="000000"/>
                <w:sz w:val="24"/>
              </w:rPr>
              <w:t>изучаемого языка (не менее 3 реплик со стороны каждого собеседника)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Монологическая речь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1.1.2.1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Создавать устные монологические высказывания объёмом не менее 3 фраз в рамках изучаемой тематики с использованием картинок, фотографий и (или) ключевых </w:t>
            </w:r>
            <w:r>
              <w:rPr>
                <w:color w:val="000000"/>
                <w:sz w:val="24"/>
              </w:rPr>
              <w:t>слова, вопросов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1.2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Аудирование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1.2.1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Воспринимать на слух и понимать речь </w:t>
            </w:r>
            <w:r>
              <w:rPr>
                <w:color w:val="000000"/>
                <w:sz w:val="24"/>
              </w:rPr>
              <w:lastRenderedPageBreak/>
              <w:t>учителя и других обучающихся, вербально (невербально) реагировать на услышанное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1.2.2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Воспринимать на слух и понимать основное содержание учебных текстов, построенных на изученно</w:t>
            </w:r>
            <w:r>
              <w:rPr>
                <w:color w:val="000000"/>
                <w:sz w:val="24"/>
              </w:rPr>
              <w:t>м языковом материале, используя зрительные опоры и языковую догадку (время звучания текста (текстов) для аудирования – до 40 секунд)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1.2.3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Воспринимать на слух и понимать запрашиваемую информацию фактического характера в учебных текстах, построенных на из</w:t>
            </w:r>
            <w:r>
              <w:rPr>
                <w:color w:val="000000"/>
                <w:sz w:val="24"/>
              </w:rPr>
              <w:t>ученном языковом материале, используя зрительные опоры и языковую догадку (время звучания текста (текстов) для аудирования – до 40 секунд)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1.3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Смысловое чтение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1.3.1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Читать вслух учебные тексты объёмом до 60 слов, построенные на изученном языковом </w:t>
            </w:r>
            <w:r>
              <w:rPr>
                <w:color w:val="000000"/>
                <w:sz w:val="24"/>
              </w:rPr>
              <w:t>материале, с соблюдением правил чтения и соответствующей интонацией, демонстрируя понимание прочитанного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1.3.2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Читать про себя и понимать основное содержание учебных текстов, построенных на изученном языковом материале, используя зрительные опоры и языков</w:t>
            </w:r>
            <w:r>
              <w:rPr>
                <w:color w:val="000000"/>
                <w:sz w:val="24"/>
              </w:rPr>
              <w:t>ую догадку (объём текста для чтения – до 80 слов)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1.3.3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Читать про себя и понимать запрашиваемую информацию в учебных текстах, построенных на изученном языковом материале, используя зрительные опоры и языковую догадку (объём текста для чтения – до 80 слов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1.4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Письмо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1.4.1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Заполнять простые формуляры, сообщая о себе основные сведения, в соответствии с нормами, </w:t>
            </w:r>
            <w:r>
              <w:rPr>
                <w:color w:val="000000"/>
                <w:sz w:val="24"/>
              </w:rPr>
              <w:lastRenderedPageBreak/>
              <w:t>принятыми в стране (странах) изучаемого языка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Писать с использованием образца короткие поздравления с праздниками (с днём рождения, Новым </w:t>
            </w:r>
            <w:r>
              <w:rPr>
                <w:color w:val="000000"/>
                <w:sz w:val="24"/>
              </w:rPr>
              <w:t>годом)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Языковые знания и навыки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2.1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Знать буквы алфавита английского языка в правильной последовательности и фонетически корректно их озвучивать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Применять правила чтения гласных в открытом и закрытом слоге в </w:t>
            </w:r>
            <w:r>
              <w:rPr>
                <w:color w:val="000000"/>
                <w:sz w:val="24"/>
              </w:rPr>
              <w:t>односложных словах, вычленять некоторые звуко-буквенные сочетания при анализе знакомых слов; озвучивать транскрипционные знаки, отличать их от букв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Различать на слух и правильно произносить слова и фразы (предложения) с соблюдением их ритмико-интонационных особенностей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2.2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2.2.1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Графически корректно воспроизводить буквы английского алфавита (полупечатное написание б</w:t>
            </w:r>
            <w:r>
              <w:rPr>
                <w:color w:val="000000"/>
                <w:sz w:val="24"/>
              </w:rPr>
              <w:t>укв, буквосочетаний, слов)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2.2.2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Правильно писать изученные слова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2.2.3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Заполнять пропуски словами; дописывать предложения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2.2.4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Правильно расставлять знаки препинания (точка, вопросительный и восклицательный знаки в конце предложения) и использовать </w:t>
            </w:r>
            <w:r>
              <w:rPr>
                <w:color w:val="000000"/>
                <w:sz w:val="24"/>
              </w:rPr>
              <w:t>знак апострофа в сокращённых формах глагола-связки, вспомогательного и модального глаголов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2.3.1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правильно употреблять в устной и письменной речи не менее 200 лексических единиц (слов, словосочетаний, речевых к</w:t>
            </w:r>
            <w:r>
              <w:rPr>
                <w:color w:val="000000"/>
                <w:sz w:val="24"/>
              </w:rPr>
              <w:t>лише), обслуживающих ситуации общения в рамках тематики, предусмотренной на первом году обучения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2.3.2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Использовать языковую догадку в распознавании интернациональных слов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2.4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употреблять в устной и письм</w:t>
            </w:r>
            <w:r>
              <w:rPr>
                <w:color w:val="000000"/>
                <w:sz w:val="24"/>
              </w:rPr>
              <w:t>енной речи основные коммуникативные типы предложений: повествовательные (утвердительные, отрицательные), вопросительные (общий, специальный вопросы), побудительные (в утвердительной форме)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color w:val="000000"/>
                <w:sz w:val="24"/>
              </w:rPr>
              <w:t>нераспространённые и распространённые простые предложения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Распознавать и употреблять в устной и письменной речи предложения с начальным </w:t>
            </w:r>
            <w:r>
              <w:rPr>
                <w:i/>
                <w:color w:val="000000"/>
                <w:sz w:val="24"/>
              </w:rPr>
              <w:t>It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Распознавать и употреблять в устной и письменной речи предложения с начальным </w:t>
            </w:r>
            <w:r>
              <w:rPr>
                <w:i/>
                <w:color w:val="000000"/>
                <w:sz w:val="24"/>
              </w:rPr>
              <w:t>There + to be</w:t>
            </w:r>
            <w:r>
              <w:rPr>
                <w:color w:val="000000"/>
                <w:sz w:val="24"/>
              </w:rPr>
              <w:t xml:space="preserve"> в Present S</w:t>
            </w:r>
            <w:r>
              <w:rPr>
                <w:color w:val="000000"/>
                <w:sz w:val="24"/>
              </w:rPr>
              <w:t xml:space="preserve">imple Tense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употреблять в устной и письменной речи предложения с простым глагольным сказуемым (</w:t>
            </w:r>
            <w:r>
              <w:rPr>
                <w:i/>
                <w:color w:val="000000"/>
                <w:sz w:val="24"/>
              </w:rPr>
              <w:t>He speaks English.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2.4.6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употреблять в устной и письменной речи предложения с составным глагольным сказуемым (</w:t>
            </w:r>
            <w:r>
              <w:rPr>
                <w:i/>
                <w:color w:val="000000"/>
                <w:sz w:val="24"/>
              </w:rPr>
              <w:t>I want to d</w:t>
            </w:r>
            <w:r>
              <w:rPr>
                <w:i/>
                <w:color w:val="000000"/>
                <w:sz w:val="24"/>
              </w:rPr>
              <w:t>ance. She can skate well.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2.4.7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употреблять в устной и письменной речи предложения с глаголом-</w:t>
            </w:r>
            <w:r>
              <w:rPr>
                <w:color w:val="000000"/>
                <w:sz w:val="24"/>
              </w:rPr>
              <w:lastRenderedPageBreak/>
              <w:t xml:space="preserve">связкой </w:t>
            </w:r>
            <w:r>
              <w:rPr>
                <w:i/>
                <w:color w:val="000000"/>
                <w:sz w:val="24"/>
              </w:rPr>
              <w:t>to be</w:t>
            </w:r>
            <w:r>
              <w:rPr>
                <w:color w:val="000000"/>
                <w:sz w:val="24"/>
              </w:rPr>
              <w:t xml:space="preserve"> в Present Simple Tense в составе таких фраз, как </w:t>
            </w:r>
            <w:r>
              <w:rPr>
                <w:i/>
                <w:color w:val="000000"/>
                <w:sz w:val="24"/>
              </w:rPr>
              <w:t>I’m Dima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I’m eight. I’ fine. I’m sorry. It’s … Is it? What’s …?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употреблять в устной и письменной речи предложения с краткими глагольными формами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2.4.9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употреблять в устной и письменной речи повелительное наклонение: побудительные предложения в утвердительной форме (</w:t>
            </w:r>
            <w:r>
              <w:rPr>
                <w:i/>
                <w:color w:val="000000"/>
                <w:sz w:val="24"/>
              </w:rPr>
              <w:t>Come in, please.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</w:t>
            </w:r>
            <w:r>
              <w:rPr>
                <w:color w:val="000000"/>
                <w:sz w:val="24"/>
              </w:rPr>
              <w:t>.10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употреблять в устной и письменной речи настоящее простое время (Present Simple Tense)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употреблять в у</w:t>
            </w:r>
            <w:r>
              <w:rPr>
                <w:color w:val="000000"/>
                <w:sz w:val="24"/>
              </w:rPr>
              <w:t xml:space="preserve">стной и письменной речи глагольную конструкцию </w:t>
            </w:r>
            <w:r>
              <w:rPr>
                <w:i/>
                <w:color w:val="000000"/>
                <w:sz w:val="24"/>
              </w:rPr>
              <w:t>have got</w:t>
            </w:r>
            <w:r>
              <w:rPr>
                <w:color w:val="000000"/>
                <w:sz w:val="24"/>
              </w:rPr>
              <w:t xml:space="preserve"> (</w:t>
            </w:r>
            <w:r>
              <w:rPr>
                <w:i/>
                <w:color w:val="000000"/>
                <w:sz w:val="24"/>
              </w:rPr>
              <w:t>I’ve got… Have you got…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Распознавать и употреблять в устной и письменной речи модальный глагол </w:t>
            </w:r>
            <w:r>
              <w:rPr>
                <w:i/>
                <w:color w:val="000000"/>
                <w:sz w:val="24"/>
              </w:rPr>
              <w:t>can/can’t</w:t>
            </w:r>
            <w:r>
              <w:rPr>
                <w:color w:val="000000"/>
                <w:sz w:val="24"/>
              </w:rPr>
              <w:t xml:space="preserve"> для выражения умения (</w:t>
            </w:r>
            <w:r>
              <w:rPr>
                <w:i/>
                <w:color w:val="000000"/>
                <w:sz w:val="24"/>
              </w:rPr>
              <w:t>I can ride a bike.</w:t>
            </w:r>
            <w:r>
              <w:rPr>
                <w:color w:val="000000"/>
                <w:sz w:val="24"/>
              </w:rPr>
              <w:t>) и отсутствия умения (</w:t>
            </w:r>
            <w:r>
              <w:rPr>
                <w:i/>
                <w:color w:val="000000"/>
                <w:sz w:val="24"/>
              </w:rPr>
              <w:t>I can’t ride a bike.</w:t>
            </w:r>
            <w:r>
              <w:rPr>
                <w:color w:val="000000"/>
                <w:sz w:val="24"/>
              </w:rPr>
              <w:t>);</w:t>
            </w:r>
            <w:r>
              <w:rPr>
                <w:i/>
                <w:color w:val="000000"/>
                <w:sz w:val="24"/>
              </w:rPr>
              <w:t xml:space="preserve"> can</w:t>
            </w:r>
            <w:r>
              <w:rPr>
                <w:color w:val="000000"/>
                <w:sz w:val="24"/>
              </w:rPr>
              <w:t xml:space="preserve"> для получения разрешения (</w:t>
            </w:r>
            <w:r>
              <w:rPr>
                <w:i/>
                <w:color w:val="000000"/>
                <w:sz w:val="24"/>
              </w:rPr>
              <w:t>Can I go out?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употреблять в устной и письменной речи определённый, неопределённый и нулевой артикли c именами существительными (наиболее распространённые случаи)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Распознавать и употреблять в </w:t>
            </w:r>
            <w:r>
              <w:rPr>
                <w:color w:val="000000"/>
                <w:sz w:val="24"/>
              </w:rPr>
              <w:t>устной и письменной речи существительные во множественном числе, образованные по правилу, и исключения (</w:t>
            </w:r>
            <w:r>
              <w:rPr>
                <w:i/>
                <w:color w:val="000000"/>
                <w:sz w:val="24"/>
              </w:rPr>
              <w:t xml:space="preserve">a pen </w:t>
            </w:r>
            <w:r>
              <w:rPr>
                <w:color w:val="000000"/>
                <w:sz w:val="24"/>
              </w:rPr>
              <w:t xml:space="preserve">– </w:t>
            </w:r>
            <w:r>
              <w:rPr>
                <w:i/>
                <w:color w:val="000000"/>
                <w:sz w:val="24"/>
              </w:rPr>
              <w:t>pens</w:t>
            </w:r>
            <w:r>
              <w:rPr>
                <w:color w:val="000000"/>
                <w:sz w:val="24"/>
              </w:rPr>
              <w:t xml:space="preserve">; </w:t>
            </w:r>
            <w:r>
              <w:rPr>
                <w:i/>
                <w:color w:val="000000"/>
                <w:sz w:val="24"/>
              </w:rPr>
              <w:t>a man – men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2.4.15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Распознавать и употреблять в устной и письменной речи личные и притяжательные местоимения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2.4.16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упо</w:t>
            </w:r>
            <w:r>
              <w:rPr>
                <w:color w:val="000000"/>
                <w:sz w:val="24"/>
              </w:rPr>
              <w:t xml:space="preserve">треблять в устной и письменной речи указательные местоимения </w:t>
            </w:r>
            <w:r>
              <w:rPr>
                <w:i/>
                <w:color w:val="000000"/>
                <w:sz w:val="24"/>
              </w:rPr>
              <w:t>this</w:t>
            </w:r>
            <w:r>
              <w:rPr>
                <w:color w:val="000000"/>
                <w:sz w:val="24"/>
              </w:rPr>
              <w:t xml:space="preserve"> – </w:t>
            </w:r>
            <w:r>
              <w:rPr>
                <w:i/>
                <w:color w:val="000000"/>
                <w:sz w:val="24"/>
              </w:rPr>
              <w:t>these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2.4.17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употреблять в устной и письменной речи количественные числительные (1 – 12)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2.4.18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Распознавать и употреблять в устной и письменной речи вопросительные слова </w:t>
            </w:r>
            <w:r>
              <w:rPr>
                <w:i/>
                <w:color w:val="000000"/>
                <w:sz w:val="24"/>
              </w:rPr>
              <w:t>who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what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how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where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how many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2.4.19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Распознавать и употреблять в устной и письменной речи предлоги места </w:t>
            </w:r>
            <w:r>
              <w:rPr>
                <w:i/>
                <w:color w:val="000000"/>
                <w:sz w:val="24"/>
              </w:rPr>
              <w:t>in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on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near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under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2.4.20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Распознавать и употреблять в устной и письменной речи союзы </w:t>
            </w:r>
            <w:r>
              <w:rPr>
                <w:i/>
                <w:color w:val="000000"/>
                <w:sz w:val="24"/>
              </w:rPr>
              <w:t>and</w:t>
            </w:r>
            <w:r>
              <w:rPr>
                <w:color w:val="000000"/>
                <w:sz w:val="24"/>
              </w:rPr>
              <w:t xml:space="preserve"> и </w:t>
            </w:r>
            <w:r>
              <w:rPr>
                <w:i/>
                <w:color w:val="000000"/>
                <w:sz w:val="24"/>
              </w:rPr>
              <w:t>but</w:t>
            </w:r>
            <w:r>
              <w:rPr>
                <w:color w:val="000000"/>
                <w:sz w:val="24"/>
              </w:rPr>
              <w:t xml:space="preserve"> при однородных членах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Социокультурные знания и</w:t>
            </w:r>
            <w:r>
              <w:rPr>
                <w:color w:val="000000"/>
                <w:sz w:val="24"/>
              </w:rPr>
              <w:t xml:space="preserve"> умения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3.1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Владеть отдельными социокультурными элементами речевого поведенческого этикета, принятыми в англоязычной среде, в некоторых ситуациях общения: приветствие, прощание, знакомство, выражение благодарности, извинение, поздравление с днём рождения,</w:t>
            </w:r>
            <w:r>
              <w:rPr>
                <w:color w:val="000000"/>
                <w:sz w:val="24"/>
              </w:rPr>
              <w:t xml:space="preserve"> Новым годом, Рождеством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3.2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Знать названия родной страны и страны (стран) изучаемого языка и их столиц</w:t>
            </w:r>
          </w:p>
        </w:tc>
      </w:tr>
    </w:tbl>
    <w:p w:rsidR="00A70C49" w:rsidRDefault="00A70C49">
      <w:pPr>
        <w:spacing w:after="0"/>
        <w:ind w:left="120"/>
      </w:pPr>
    </w:p>
    <w:p w:rsidR="00A70C49" w:rsidRDefault="00F84634">
      <w:pPr>
        <w:spacing w:before="199" w:after="199"/>
        <w:ind w:left="120"/>
      </w:pPr>
      <w:r>
        <w:rPr>
          <w:b/>
          <w:color w:val="000000"/>
          <w:sz w:val="28"/>
        </w:rPr>
        <w:t>3 КЛАСС</w:t>
      </w:r>
    </w:p>
    <w:tbl>
      <w:tblPr>
        <w:tblW w:w="9454" w:type="dxa"/>
        <w:tblInd w:w="183" w:type="dxa"/>
        <w:tblLook w:val="0600"/>
      </w:tblPr>
      <w:tblGrid>
        <w:gridCol w:w="4138"/>
        <w:gridCol w:w="5316"/>
      </w:tblGrid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272"/>
            </w:pPr>
            <w:r>
              <w:rPr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272"/>
            </w:pPr>
            <w:r>
              <w:rPr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Коммуникативные умения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1.1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Говорение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Диалогическая речь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1.1.1.1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Вести диалог этикетного характера в стандартных ситуациях неофициального общения с вербальными и (или) зрительными опорами с соблюдением правил речевого этикета, принятых в стране </w:t>
            </w:r>
            <w:r>
              <w:rPr>
                <w:color w:val="000000"/>
                <w:sz w:val="24"/>
              </w:rPr>
              <w:t>(странах) изучаемого языка в рамках изучаемой тематики (не менее 4 реплик со стороны каждого собеседника)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1.1.1.2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Вести диалог-расспрос в стандартных ситуациях неофициального общения с вербальными и (или) зрительными опорами с соблюдением правил речевого </w:t>
            </w:r>
            <w:r>
              <w:rPr>
                <w:color w:val="000000"/>
                <w:sz w:val="24"/>
              </w:rPr>
              <w:t>этикета, принятых в стране (странах) изучаемого языка в рамках изучаемой тематики (не менее 4 реплик со стороны каждого собеседника)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1.1.1.3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Вести диалог-побуждение на основе вербальных и (или) зрительных опор с соблюдением правил речевого этикета, принят</w:t>
            </w:r>
            <w:r>
              <w:rPr>
                <w:color w:val="000000"/>
                <w:sz w:val="24"/>
              </w:rPr>
              <w:t>ых в стране (странах) изучаемого языка (не менее 4 реплик со стороны каждого собеседника)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Монологическая речь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1.1.2.1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Создавать устное связное монологическое высказывание-описание с вербальными и (или) зрительными опорами в рамках изучаемой тематик</w:t>
            </w:r>
            <w:r>
              <w:rPr>
                <w:color w:val="000000"/>
                <w:sz w:val="24"/>
              </w:rPr>
              <w:t>и (объёмом не менее 4 фраз)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1.1.2.2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Создавать устное связное монологическое высказывание-повествование (рассказ) с вербальными и (или) зрительными опорами в рамках изучаемой тематики (объёмом не менее 4 фраз)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1.1.2.3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Передавать основное содержание </w:t>
            </w:r>
            <w:r>
              <w:rPr>
                <w:color w:val="000000"/>
                <w:sz w:val="24"/>
              </w:rPr>
              <w:t xml:space="preserve">прочитанного текста с вербальными и (или) </w:t>
            </w:r>
            <w:r>
              <w:rPr>
                <w:color w:val="000000"/>
                <w:sz w:val="24"/>
              </w:rPr>
              <w:lastRenderedPageBreak/>
              <w:t>зрительными опорами (объём монологического высказывания – не менее 4 фраз)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Аудирование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1.2.1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Воспринимать на слух и понимать речь учителя и других обучающихся, вербально (невербально) реагировать на услышанно</w:t>
            </w:r>
            <w:r>
              <w:rPr>
                <w:color w:val="000000"/>
                <w:sz w:val="24"/>
              </w:rPr>
              <w:t>е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1.2.2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Воспринимать на слух и понимать основное содержание учебных текстов, построенных на изученном языковом материале, со зрительной опорой и с использованием языковой, в том числе контекстуальной, догадки (время звучания текста (текстов) для аудирован</w:t>
            </w:r>
            <w:r>
              <w:rPr>
                <w:color w:val="000000"/>
                <w:sz w:val="24"/>
              </w:rPr>
              <w:t>ия – до 1 минуты)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1.2.3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Воспринимать на слух и понимать запрашиваемую информацию фактического характера в учебных текстах, построенных на изученном языковом материале, со зрительной опорой и с использованием языковой, в том числе контекстуальной, догадки </w:t>
            </w:r>
            <w:r>
              <w:rPr>
                <w:color w:val="000000"/>
                <w:sz w:val="24"/>
              </w:rPr>
              <w:t>(время звучания текста (текстов) для аудирования – до 1 минуты)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1.3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Смысловое чтение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1.3.1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</w:t>
            </w:r>
            <w:r>
              <w:rPr>
                <w:color w:val="000000"/>
                <w:sz w:val="24"/>
              </w:rPr>
              <w:t xml:space="preserve"> понимание прочитанного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1.3.2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Читать про себя и понимать запрашиваемую информацию в учебных текстах, содержащих отдельные незнакомые слова, со зрительной опорой и без опоры, а также с использованием языковой, в том числе контекстуальной, догадки (объём те</w:t>
            </w:r>
            <w:r>
              <w:rPr>
                <w:color w:val="000000"/>
                <w:sz w:val="24"/>
              </w:rPr>
              <w:t>кста (текстов) для чтения – до 130 слов)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1.4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Письмо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1.4.1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Заполнять анкеты и формуляры с указанием </w:t>
            </w:r>
            <w:r>
              <w:rPr>
                <w:color w:val="000000"/>
                <w:sz w:val="24"/>
              </w:rPr>
              <w:lastRenderedPageBreak/>
              <w:t>личной информации: имя, фамилия, возраст, страна проживания, любимые занятия и другое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Писать с использованием образца поздравления с праздниками (с </w:t>
            </w:r>
            <w:r>
              <w:rPr>
                <w:color w:val="000000"/>
                <w:sz w:val="24"/>
              </w:rPr>
              <w:t>днём рождения, Новым годом, Рождеством) с выражением пожеланий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1.4.3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Создавать подписи к иллюстрациям с пояснением, что на них изображено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Языковые знания и навыки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2.1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Применять правила чтения гласных в третьем типе сл</w:t>
            </w:r>
            <w:r>
              <w:rPr>
                <w:color w:val="000000"/>
                <w:sz w:val="24"/>
              </w:rPr>
              <w:t xml:space="preserve">ога (гласная + </w:t>
            </w:r>
            <w:r>
              <w:rPr>
                <w:i/>
                <w:color w:val="000000"/>
                <w:sz w:val="24"/>
              </w:rPr>
              <w:t>r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Применять правила чтения сложных сочетаний букв (например, -</w:t>
            </w:r>
            <w:r>
              <w:rPr>
                <w:i/>
                <w:color w:val="000000"/>
                <w:sz w:val="24"/>
              </w:rPr>
              <w:t>tion</w:t>
            </w:r>
            <w:r>
              <w:rPr>
                <w:color w:val="000000"/>
                <w:sz w:val="24"/>
              </w:rPr>
              <w:t>, -</w:t>
            </w:r>
            <w:r>
              <w:rPr>
                <w:i/>
                <w:color w:val="000000"/>
                <w:sz w:val="24"/>
              </w:rPr>
              <w:t>ight</w:t>
            </w:r>
            <w:r>
              <w:rPr>
                <w:color w:val="000000"/>
                <w:sz w:val="24"/>
              </w:rPr>
              <w:t>) в односложных, двусложных и многосложных словах (</w:t>
            </w:r>
            <w:r>
              <w:rPr>
                <w:i/>
                <w:color w:val="000000"/>
                <w:sz w:val="24"/>
              </w:rPr>
              <w:t>international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night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Различать на слух и правильно произносить слова и фразы (предложения) с соблюдением их ритмико-интонационных особенностей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2.2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2.2.1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Правильно писать изученные слова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2.2.2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Правильно расставлять знаки препинания (точку, в</w:t>
            </w:r>
            <w:r>
              <w:rPr>
                <w:color w:val="000000"/>
                <w:sz w:val="24"/>
              </w:rPr>
              <w:t>опросительный и восклицательный знаки в конце предложения, апостроф)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2.3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2.3.1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Распознавать и употреблять в устной и письменной речи не менее 350 лексических единиц (слов, словосочетаний, речевых клише), включая 200 лексических </w:t>
            </w:r>
            <w:r>
              <w:rPr>
                <w:color w:val="000000"/>
                <w:sz w:val="24"/>
              </w:rPr>
              <w:t>единиц, освоенных на первом году обучения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2.3.2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Распознавать и образовывать родственные слова, образованные с использованием </w:t>
            </w:r>
            <w:r>
              <w:rPr>
                <w:color w:val="000000"/>
                <w:sz w:val="24"/>
              </w:rPr>
              <w:lastRenderedPageBreak/>
              <w:t>одного из основных способов словообразования – аффиксации (суффиксы числительных -</w:t>
            </w:r>
            <w:r>
              <w:rPr>
                <w:i/>
                <w:color w:val="000000"/>
                <w:sz w:val="24"/>
              </w:rPr>
              <w:t>teen</w:t>
            </w:r>
            <w:r>
              <w:rPr>
                <w:color w:val="000000"/>
                <w:sz w:val="24"/>
              </w:rPr>
              <w:t>, -</w:t>
            </w:r>
            <w:r>
              <w:rPr>
                <w:i/>
                <w:color w:val="000000"/>
                <w:sz w:val="24"/>
              </w:rPr>
              <w:t>ty</w:t>
            </w:r>
            <w:r>
              <w:rPr>
                <w:color w:val="000000"/>
                <w:sz w:val="24"/>
              </w:rPr>
              <w:t>, -</w:t>
            </w:r>
            <w:r>
              <w:rPr>
                <w:i/>
                <w:color w:val="000000"/>
                <w:sz w:val="24"/>
              </w:rPr>
              <w:t>th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Распознавать и </w:t>
            </w:r>
            <w:r>
              <w:rPr>
                <w:color w:val="000000"/>
                <w:sz w:val="24"/>
              </w:rPr>
              <w:t>образовывать родственные слова, образованные с использованием одного из основных способов словообразования – словосложения (</w:t>
            </w:r>
            <w:r>
              <w:rPr>
                <w:i/>
                <w:color w:val="000000"/>
                <w:sz w:val="24"/>
              </w:rPr>
              <w:t>football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snowman</w:t>
            </w:r>
            <w:r>
              <w:rPr>
                <w:color w:val="000000"/>
                <w:sz w:val="24"/>
              </w:rPr>
              <w:t xml:space="preserve">)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2.4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употреблять в устной и письменной речи побудительные пред</w:t>
            </w:r>
            <w:r>
              <w:rPr>
                <w:color w:val="000000"/>
                <w:sz w:val="24"/>
              </w:rPr>
              <w:t>ложения в отрицательной форме (</w:t>
            </w:r>
            <w:r>
              <w:rPr>
                <w:i/>
                <w:color w:val="000000"/>
                <w:sz w:val="24"/>
              </w:rPr>
              <w:t>Don’t talk, please.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Распознавать и употреблять в устной и письменной речи предложения с начальным </w:t>
            </w:r>
            <w:r>
              <w:rPr>
                <w:i/>
                <w:color w:val="000000"/>
                <w:sz w:val="24"/>
              </w:rPr>
              <w:t>There + to be</w:t>
            </w:r>
            <w:r>
              <w:rPr>
                <w:color w:val="000000"/>
                <w:sz w:val="24"/>
              </w:rPr>
              <w:t xml:space="preserve"> в Past Simple Tense (</w:t>
            </w:r>
            <w:r>
              <w:rPr>
                <w:i/>
                <w:color w:val="000000"/>
                <w:sz w:val="24"/>
              </w:rPr>
              <w:t>There was a bridge across the river. There were mountains in the south.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употреблять в устной и письменной речи правильные и неправильные глаголы в Past Simple Tense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употреблять в</w:t>
            </w:r>
            <w:r>
              <w:rPr>
                <w:color w:val="000000"/>
                <w:sz w:val="24"/>
              </w:rPr>
              <w:t xml:space="preserve"> устной и письменной речи конструкцию </w:t>
            </w:r>
            <w:r>
              <w:rPr>
                <w:i/>
                <w:color w:val="000000"/>
                <w:sz w:val="24"/>
              </w:rPr>
              <w:t>I’d like to...</w:t>
            </w:r>
            <w:r>
              <w:rPr>
                <w:color w:val="000000"/>
                <w:sz w:val="24"/>
              </w:rPr>
              <w:t xml:space="preserve">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употреблять в устной и письменной речи конструкции с глаголами на -</w:t>
            </w:r>
            <w:r>
              <w:rPr>
                <w:i/>
                <w:color w:val="000000"/>
                <w:sz w:val="24"/>
              </w:rPr>
              <w:t>ing</w:t>
            </w:r>
            <w:r>
              <w:rPr>
                <w:color w:val="000000"/>
                <w:sz w:val="24"/>
              </w:rPr>
              <w:t xml:space="preserve">: </w:t>
            </w:r>
            <w:r>
              <w:rPr>
                <w:i/>
                <w:color w:val="000000"/>
                <w:sz w:val="24"/>
              </w:rPr>
              <w:t xml:space="preserve">to like/enjoy doing smth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2.4.6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употреблять в устной и письменной речи существительные в при</w:t>
            </w:r>
            <w:r>
              <w:rPr>
                <w:color w:val="000000"/>
                <w:sz w:val="24"/>
              </w:rPr>
              <w:t>тяжательном падеже (Possessive Case)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2.4.7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употреблять в устной и письменной речи слова, выражающие количество с исчисляемыми и неисчисляемыми существительными (</w:t>
            </w:r>
            <w:r>
              <w:rPr>
                <w:i/>
                <w:color w:val="000000"/>
                <w:sz w:val="24"/>
              </w:rPr>
              <w:t>much / many / a lot of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Распознавать и употреблять в устной и письменной речи наречия частотности </w:t>
            </w:r>
            <w:r>
              <w:rPr>
                <w:i/>
                <w:color w:val="000000"/>
                <w:sz w:val="24"/>
              </w:rPr>
              <w:t>usually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often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2.4.9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употреблять в устной и письменной речи личные местоимения в объектном падеже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2.4.10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употреблять в устной и письменной речи указат</w:t>
            </w:r>
            <w:r>
              <w:rPr>
                <w:color w:val="000000"/>
                <w:sz w:val="24"/>
              </w:rPr>
              <w:t>ельные местоимения that – those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употреблять в устной и письменной речи неопределённые местоимения (</w:t>
            </w:r>
            <w:r>
              <w:rPr>
                <w:i/>
                <w:color w:val="000000"/>
                <w:sz w:val="24"/>
              </w:rPr>
              <w:t>some/any</w:t>
            </w:r>
            <w:r>
              <w:rPr>
                <w:color w:val="000000"/>
                <w:sz w:val="24"/>
              </w:rPr>
              <w:t xml:space="preserve">) в повествовательных и вопросительных предложениях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употреблять в устной и письменной речи количествен</w:t>
            </w:r>
            <w:r>
              <w:rPr>
                <w:color w:val="000000"/>
                <w:sz w:val="24"/>
              </w:rPr>
              <w:t>ные числительные (13 – 100) и порядковые числительные (1 – 30)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Распознавать и употреблять в устной и письменной речи вопросительные слова </w:t>
            </w:r>
            <w:r>
              <w:rPr>
                <w:i/>
                <w:color w:val="000000"/>
                <w:sz w:val="24"/>
              </w:rPr>
              <w:t>when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whose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why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Распознавать и употреблять в устной и письменной речи предлог направления движения </w:t>
            </w:r>
            <w:r>
              <w:rPr>
                <w:i/>
                <w:color w:val="000000"/>
                <w:sz w:val="24"/>
              </w:rPr>
              <w:t>to</w:t>
            </w:r>
            <w:r>
              <w:rPr>
                <w:color w:val="000000"/>
                <w:sz w:val="24"/>
              </w:rPr>
              <w:t xml:space="preserve"> (</w:t>
            </w:r>
            <w:r>
              <w:rPr>
                <w:i/>
                <w:color w:val="000000"/>
                <w:sz w:val="24"/>
              </w:rPr>
              <w:t>We went to Moscow last year.</w:t>
            </w:r>
            <w:r>
              <w:rPr>
                <w:color w:val="000000"/>
                <w:sz w:val="24"/>
              </w:rPr>
              <w:t xml:space="preserve">)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Распознавать и употреблять в устной и письменной речи предлоги места </w:t>
            </w:r>
            <w:r>
              <w:rPr>
                <w:i/>
                <w:color w:val="000000"/>
                <w:sz w:val="24"/>
              </w:rPr>
              <w:t>next to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in front of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behind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2.4.16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Распознавать и употреблять в устной и письменной речи предлоги времени </w:t>
            </w:r>
            <w:r>
              <w:rPr>
                <w:i/>
                <w:color w:val="000000"/>
                <w:sz w:val="24"/>
              </w:rPr>
              <w:t>at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in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on</w:t>
            </w:r>
            <w:r>
              <w:rPr>
                <w:color w:val="000000"/>
                <w:sz w:val="24"/>
              </w:rPr>
              <w:t xml:space="preserve"> в выражениях </w:t>
            </w:r>
            <w:r>
              <w:rPr>
                <w:i/>
                <w:color w:val="000000"/>
                <w:sz w:val="24"/>
              </w:rPr>
              <w:t>at 4 o’clock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in the morning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on Monday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Социокультурные знания и умения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3.1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просьба, выражение благ</w:t>
            </w:r>
            <w:r>
              <w:rPr>
                <w:color w:val="000000"/>
                <w:sz w:val="24"/>
              </w:rPr>
              <w:t xml:space="preserve">одарности, извинение, поздравление с </w:t>
            </w:r>
            <w:r>
              <w:rPr>
                <w:color w:val="000000"/>
                <w:sz w:val="24"/>
              </w:rPr>
              <w:lastRenderedPageBreak/>
              <w:t>днём рождения, Новым годом, Рождеством)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Кратко представлять свою страну и страну (страны) изучаемого языка на английском языке</w:t>
            </w:r>
          </w:p>
        </w:tc>
      </w:tr>
    </w:tbl>
    <w:p w:rsidR="00A70C49" w:rsidRDefault="00A70C49">
      <w:pPr>
        <w:spacing w:after="0"/>
        <w:ind w:left="120"/>
      </w:pPr>
    </w:p>
    <w:p w:rsidR="00A70C49" w:rsidRDefault="00F84634">
      <w:pPr>
        <w:spacing w:before="199" w:after="199"/>
        <w:ind w:left="120"/>
      </w:pPr>
      <w:r>
        <w:rPr>
          <w:b/>
          <w:color w:val="000000"/>
          <w:sz w:val="28"/>
        </w:rPr>
        <w:t>4 КЛАСС</w:t>
      </w:r>
    </w:p>
    <w:tbl>
      <w:tblPr>
        <w:tblW w:w="9454" w:type="dxa"/>
        <w:tblInd w:w="183" w:type="dxa"/>
        <w:tblLook w:val="0600"/>
      </w:tblPr>
      <w:tblGrid>
        <w:gridCol w:w="4138"/>
        <w:gridCol w:w="5316"/>
      </w:tblGrid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272"/>
            </w:pPr>
            <w:r>
              <w:rPr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272"/>
            </w:pPr>
            <w:r>
              <w:rPr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Коммуникативные умения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1.1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Говорение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Диалогическая речь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1.1.1.1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Вести диалог этикетного характера на основе вербальных и (или) </w:t>
            </w:r>
            <w:r>
              <w:rPr>
                <w:color w:val="000000"/>
                <w:sz w:val="24"/>
              </w:rPr>
              <w:t>зрительных опор с соблюдением правил речевого этикета,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1.1.1.2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Вести диалог-расспрос на основе вербальных и (или) зрительных опор с соблюдением правил рече</w:t>
            </w:r>
            <w:r>
              <w:rPr>
                <w:color w:val="000000"/>
                <w:sz w:val="24"/>
              </w:rPr>
              <w:t>вого этикета,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1.1.1.3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Вести диалог-побуждение на основе вербальных и (или) зрительных опор с соблюдением правил речевого этикета, принятых в стране (страна</w:t>
            </w:r>
            <w:r>
              <w:rPr>
                <w:color w:val="000000"/>
                <w:sz w:val="24"/>
              </w:rPr>
              <w:t>х) изучаемого языка (не менее 4 – 5 реплик со стороны каждого собеседника)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1.1.1.4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Вести диалог – разговор по телефону с использованием картинки, фотографии и (или) ключевых слов в стандартных ситуациях неофициального общения с </w:t>
            </w:r>
            <w:r>
              <w:rPr>
                <w:color w:val="000000"/>
                <w:sz w:val="24"/>
              </w:rPr>
              <w:lastRenderedPageBreak/>
              <w:t>соблюдением норм речевого э</w:t>
            </w:r>
            <w:r>
              <w:rPr>
                <w:color w:val="000000"/>
                <w:sz w:val="24"/>
              </w:rPr>
              <w:t>тикета в объёме не менее 4 – 5 реплик со стороны каждого собеседника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Монологическая речь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1.1.2.1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Создавать устные связные монологические высказывания (описание, рассуждение; повествование (сообщение) с вербальными и (или) зрительными опорами в </w:t>
            </w:r>
            <w:r>
              <w:rPr>
                <w:color w:val="000000"/>
                <w:sz w:val="24"/>
              </w:rPr>
              <w:t>рамках тематического содержания речи для 4 класса (объём монологического высказывания – не менее 4 – 5 фраз)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1.1.2.2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Создавать устные связные монологические высказывания по образцу; выражать своё отношение к предмету речи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1.1.2.3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Передавать основное соде</w:t>
            </w:r>
            <w:r>
              <w:rPr>
                <w:color w:val="000000"/>
                <w:sz w:val="24"/>
              </w:rPr>
              <w:t>ржание прочитанного текста с вербальными и (или) зрительными опорами в объёме не менее 4 – 5 фраз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1.1.2.4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Представлять результаты выполненной проектной работы, в том числе подбирая иллюстративный материал (рисунки, фото) к тексту выступления, в объёме не </w:t>
            </w:r>
            <w:r>
              <w:rPr>
                <w:color w:val="000000"/>
                <w:sz w:val="24"/>
              </w:rPr>
              <w:t>менее 4 – 5 фраз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1.2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Аудирование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1.2.1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Воспринимать на слух и понимать речь учителя и других обучающихся, вербально (невербально) реагировать на услышанное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1.2.2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Воспринимать на слух и понимать основное содержание учебных и адаптированных аутентичных </w:t>
            </w:r>
            <w:r>
              <w:rPr>
                <w:color w:val="000000"/>
                <w:sz w:val="24"/>
              </w:rPr>
              <w:t xml:space="preserve">текстов, построенных на изученном языковом материале, со зрительной опорой и с использованием языковой, в том числе контекстуальной, догадки (время звучания текста (текстов) для </w:t>
            </w:r>
            <w:r>
              <w:rPr>
                <w:color w:val="000000"/>
                <w:sz w:val="24"/>
              </w:rPr>
              <w:lastRenderedPageBreak/>
              <w:t>аудирования – до 1 минуты)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1.2.3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Воспринимать на слух и понимать запрашиваему</w:t>
            </w:r>
            <w:r>
              <w:rPr>
                <w:color w:val="000000"/>
                <w:sz w:val="24"/>
              </w:rPr>
              <w:t>ю информацию фактического характера в учебных и адаптированных аутентичных текстах, построенных на изученном языковом материале, со зрительной опорой и с использованием языковой, в том числе контекстуальной, догадки (время звучания текста (текстов) для ауд</w:t>
            </w:r>
            <w:r>
              <w:rPr>
                <w:color w:val="000000"/>
                <w:sz w:val="24"/>
              </w:rPr>
              <w:t>ирования – до 1 минуты)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1.3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Смысловое чтение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1.3.1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Читать вслух учебные тексты объёмом до 80 слов, построенные на изученном языковом материале, с соблюдением правил чтения и соответствующей интонацией, демонстрируя понимание прочитанного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1.3.2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Читать </w:t>
            </w:r>
            <w:r>
              <w:rPr>
                <w:color w:val="000000"/>
                <w:sz w:val="24"/>
              </w:rPr>
              <w:t>про себя и понимать основное содержание текстов, содержащих отдельные незнакомые слова, со зрительной опорой и без опоры, с использованием языковой, в том числе контекстуальной, догадки (объём текста (текстов) для чтения – до 160 слов)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1.3.3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Читать про се</w:t>
            </w:r>
            <w:r>
              <w:rPr>
                <w:color w:val="000000"/>
                <w:sz w:val="24"/>
              </w:rPr>
              <w:t>бя и понимать запрашиваемую информацию в текстах, содержащих отдельные незнакомые слова, со зрительной опорой и без опоры, с использованием языковой, в том числе контекстуальной, догадки (объём текста (текстов) для чтения – до 160 слов)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1.3.4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Прогнозирова</w:t>
            </w:r>
            <w:r>
              <w:rPr>
                <w:color w:val="000000"/>
                <w:sz w:val="24"/>
              </w:rPr>
              <w:t>ть содержание текста на основе заголовка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1.3.5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Письмо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1.4.1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Заполнять анкеты и формуляры с указанием личной информации: имя, фамилия, возраст, место жительства (с</w:t>
            </w:r>
            <w:r>
              <w:rPr>
                <w:color w:val="000000"/>
                <w:sz w:val="24"/>
              </w:rPr>
              <w:t xml:space="preserve">трана проживания, город), любимые занятия и другие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1.4.2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Писать с использованием образца поздравления с днём рождения, Новым годом, Рождеством с выражением пожеланий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1.4.3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Писать с использованием образца электронное сообщение личного характера (объём </w:t>
            </w:r>
            <w:r>
              <w:rPr>
                <w:color w:val="000000"/>
                <w:sz w:val="24"/>
              </w:rPr>
              <w:t>сообщения – до 50 слов)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Языковые знания и навыки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2.1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Различать на слух и правильно произносить слова и фразы (предложения) с соблюдением их ритмико-интонационных особенностей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2.2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2.2.1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Правильно писать изученные слова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2.2.2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Правильно расставлять знаки препинания (точка, в</w:t>
            </w:r>
            <w:r>
              <w:rPr>
                <w:color w:val="000000"/>
                <w:sz w:val="24"/>
              </w:rPr>
              <w:t>опросительный и восклицательный знаки в конце предложения, апостроф, запятая при перечислении)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2.3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2.3.1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употреблять в устной и письменной речи не менее 500 лексических единиц (слов, словосочетаний, речевых клише),</w:t>
            </w:r>
            <w:r>
              <w:rPr>
                <w:color w:val="000000"/>
                <w:sz w:val="24"/>
              </w:rPr>
              <w:t xml:space="preserve"> включая 350 лексических единиц, освоенных в предшествующие годы обучения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2.3.2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Распознавать и образовывать родственные слова, образованные с использованием одного из основных способов </w:t>
            </w:r>
            <w:r>
              <w:rPr>
                <w:color w:val="000000"/>
                <w:sz w:val="24"/>
              </w:rPr>
              <w:lastRenderedPageBreak/>
              <w:t xml:space="preserve">словообразования – аффиксации (суффиксы </w:t>
            </w:r>
            <w:r>
              <w:rPr>
                <w:i/>
                <w:color w:val="000000"/>
                <w:sz w:val="24"/>
              </w:rPr>
              <w:t>-er/-or</w:t>
            </w:r>
            <w:r>
              <w:rPr>
                <w:color w:val="000000"/>
                <w:sz w:val="24"/>
              </w:rPr>
              <w:t>, -</w:t>
            </w:r>
            <w:r>
              <w:rPr>
                <w:i/>
                <w:color w:val="000000"/>
                <w:sz w:val="24"/>
              </w:rPr>
              <w:t>ist</w:t>
            </w:r>
            <w:r>
              <w:rPr>
                <w:color w:val="000000"/>
                <w:sz w:val="24"/>
              </w:rPr>
              <w:t>:</w:t>
            </w:r>
            <w:r>
              <w:rPr>
                <w:i/>
                <w:color w:val="000000"/>
                <w:sz w:val="24"/>
              </w:rPr>
              <w:t xml:space="preserve"> teacher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actor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artist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образовывать родственные слова, образованные с использованием одного из основных способов словообразования – словосложения (</w:t>
            </w:r>
            <w:r>
              <w:rPr>
                <w:i/>
                <w:color w:val="000000"/>
                <w:sz w:val="24"/>
              </w:rPr>
              <w:t>blackboard</w:t>
            </w:r>
            <w:r>
              <w:rPr>
                <w:color w:val="000000"/>
                <w:sz w:val="24"/>
              </w:rPr>
              <w:t xml:space="preserve">)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2.3.4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образовывать родственные слова, образованные с использованием одн</w:t>
            </w:r>
            <w:r>
              <w:rPr>
                <w:color w:val="000000"/>
                <w:sz w:val="24"/>
              </w:rPr>
              <w:t>ого из основных способов словообразования – конверcии (</w:t>
            </w:r>
            <w:r>
              <w:rPr>
                <w:i/>
                <w:color w:val="000000"/>
                <w:sz w:val="24"/>
              </w:rPr>
              <w:t>to play – a play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2.4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употреблять в устной и письменной речи глаголы в Present/Past Simple Tense, Present Continuous Tense в повествовательных (утверд</w:t>
            </w:r>
            <w:r>
              <w:rPr>
                <w:color w:val="000000"/>
                <w:sz w:val="24"/>
              </w:rPr>
              <w:t>ительных и отрицательных) и вопросительных (общий и специальный вопросы) предложениях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Распознавать и употреблять в устной и письменной речи конструкцию </w:t>
            </w:r>
            <w:r>
              <w:rPr>
                <w:i/>
                <w:color w:val="000000"/>
                <w:sz w:val="24"/>
              </w:rPr>
              <w:t>to be going to</w:t>
            </w:r>
            <w:r>
              <w:rPr>
                <w:color w:val="000000"/>
                <w:sz w:val="24"/>
              </w:rPr>
              <w:t xml:space="preserve"> и Future Simple Tense для выражения будущего действия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Распознавать и употреблять в устной и письменной речи модальные глаголы </w:t>
            </w:r>
            <w:r>
              <w:rPr>
                <w:i/>
                <w:color w:val="000000"/>
                <w:sz w:val="24"/>
              </w:rPr>
              <w:t>must</w:t>
            </w:r>
            <w:r>
              <w:rPr>
                <w:color w:val="000000"/>
                <w:sz w:val="24"/>
              </w:rPr>
              <w:t xml:space="preserve"> и </w:t>
            </w:r>
            <w:r>
              <w:rPr>
                <w:i/>
                <w:color w:val="000000"/>
                <w:sz w:val="24"/>
              </w:rPr>
              <w:t>have to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Распознавать и употреблять в устной и письменной речи отрицательное местоимение </w:t>
            </w:r>
            <w:r>
              <w:rPr>
                <w:i/>
                <w:color w:val="000000"/>
                <w:sz w:val="24"/>
              </w:rPr>
              <w:t>no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Распознавать и употреблять в устной и письменной речи степени сравнения </w:t>
            </w:r>
            <w:r>
              <w:rPr>
                <w:color w:val="000000"/>
                <w:sz w:val="24"/>
              </w:rPr>
              <w:t xml:space="preserve">прилагательных (формы, образованные по правилу и исключения: </w:t>
            </w:r>
            <w:r>
              <w:rPr>
                <w:i/>
                <w:color w:val="000000"/>
                <w:sz w:val="24"/>
              </w:rPr>
              <w:t>good – better – (the) best</w:t>
            </w:r>
            <w:r>
              <w:rPr>
                <w:color w:val="000000"/>
                <w:sz w:val="24"/>
              </w:rPr>
              <w:t>,</w:t>
            </w:r>
            <w:r>
              <w:rPr>
                <w:i/>
                <w:color w:val="000000"/>
                <w:sz w:val="24"/>
              </w:rPr>
              <w:t xml:space="preserve"> bad – worse – (the) worst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2.4.6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употреблять в устной и письменной речи наречия времени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2.4.7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Распознавать и употреблять в устной и письменной речи об</w:t>
            </w:r>
            <w:r>
              <w:rPr>
                <w:color w:val="000000"/>
                <w:sz w:val="24"/>
              </w:rPr>
              <w:t>означение даты и года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2.4.8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Распознавать и употреблять в устной и письменной речи обозначение времени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Социокультурные знания и умения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3.1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Владеть социокультурными элементами речевого поведенческого этикета, принятыми в англоязычной среде, в некоторых</w:t>
            </w:r>
            <w:r>
              <w:rPr>
                <w:color w:val="000000"/>
                <w:sz w:val="24"/>
              </w:rPr>
              <w:t xml:space="preserve"> ситуациях общения (приветствие, прощание, знакомство, выражение благодарности, извинение, поздравление с днём рождения, Новым годом, Рождеством)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3.2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Знать названия родной страны и страны (стран) изучаемого языка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3.3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Знать некоторых литературных персонаж</w:t>
            </w:r>
            <w:r>
              <w:rPr>
                <w:color w:val="000000"/>
                <w:sz w:val="24"/>
              </w:rPr>
              <w:t>ей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3.4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Знать небольшие произведения детского фольклора (рифмовки, песни)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3.5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Кратко представлять свою страну на иностранном языке в рамках изучаемой тематики</w:t>
            </w:r>
          </w:p>
        </w:tc>
      </w:tr>
    </w:tbl>
    <w:p w:rsidR="00A70C49" w:rsidRDefault="00A70C49">
      <w:pPr>
        <w:spacing w:after="0"/>
        <w:ind w:left="120"/>
      </w:pPr>
    </w:p>
    <w:p w:rsidR="00A70C49" w:rsidRDefault="00A70C49">
      <w:bookmarkStart w:id="13" w:name="block-85218761"/>
    </w:p>
    <w:p w:rsidR="00A70C49" w:rsidRDefault="00A70C49">
      <w:pPr>
        <w:sectPr w:rsidR="00A70C49">
          <w:pgSz w:w="11906" w:h="16383"/>
          <w:pgMar w:top="1134" w:right="1134" w:bottom="1134" w:left="1134" w:header="0" w:footer="0" w:gutter="0"/>
          <w:paperSrc w:first="1" w:other="1"/>
          <w:pgNumType w:chapSep="period"/>
          <w:cols w:space="720"/>
        </w:sectPr>
      </w:pPr>
    </w:p>
    <w:bookmarkEnd w:id="13"/>
    <w:p w:rsidR="00A70C49" w:rsidRDefault="00F84634">
      <w:pPr>
        <w:spacing w:before="199" w:after="199"/>
        <w:ind w:left="120"/>
      </w:pPr>
      <w:r>
        <w:rPr>
          <w:b/>
          <w:color w:val="000000"/>
          <w:sz w:val="28"/>
        </w:rPr>
        <w:lastRenderedPageBreak/>
        <w:t>ПРОВЕРЯЕМЫЕ ЭЛЕМЕНТЫ СОДЕРЖАНИЯ</w:t>
      </w:r>
    </w:p>
    <w:p w:rsidR="00A70C49" w:rsidRDefault="00A70C49">
      <w:pPr>
        <w:spacing w:before="199" w:after="199"/>
        <w:ind w:left="120"/>
      </w:pPr>
    </w:p>
    <w:p w:rsidR="00A70C49" w:rsidRDefault="00F84634">
      <w:pPr>
        <w:spacing w:before="199" w:after="199"/>
        <w:ind w:left="120"/>
      </w:pPr>
      <w:r>
        <w:rPr>
          <w:b/>
          <w:color w:val="000000"/>
          <w:sz w:val="28"/>
        </w:rPr>
        <w:t>2 КЛАСС</w:t>
      </w:r>
    </w:p>
    <w:tbl>
      <w:tblPr>
        <w:tblW w:w="9454" w:type="dxa"/>
        <w:tblInd w:w="183" w:type="dxa"/>
        <w:tblLook w:val="0600"/>
      </w:tblPr>
      <w:tblGrid>
        <w:gridCol w:w="2925"/>
        <w:gridCol w:w="6529"/>
      </w:tblGrid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272"/>
            </w:pPr>
            <w:r>
              <w:rPr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272"/>
            </w:pPr>
            <w:r>
              <w:rPr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Коммуникативные умения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1.1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Говорение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Диалогическая речь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1.1.1.1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Диалог этикетного характера с использованием речевых ситуаций, ключевых слов и (или) иллюстраций с соблюдением норм речевого этикета, принятых в </w:t>
            </w:r>
            <w:r>
              <w:rPr>
                <w:color w:val="000000"/>
                <w:sz w:val="24"/>
              </w:rPr>
              <w:t>стране (странах) изучаемого языка: приветствие, начало и завершение разговора, знакомство с собеседником; поздравление с праздником; выражение благодарности за поздравление; извинение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1.1.1.2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Диалог-расспрос с использованием речевых ситуаций, ключевых сло</w:t>
            </w:r>
            <w:r>
              <w:rPr>
                <w:color w:val="000000"/>
                <w:sz w:val="24"/>
              </w:rPr>
              <w:t>в и (или) иллюстраций с соблюдением норм речевого этикета, принятых в стране (странах) изучаемого языка: запрашивание интересующей информации, сообщение фактической информации, ответы на вопросы собеседника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Монологическая речь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1.1.2.1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Описание </w:t>
            </w:r>
            <w:r>
              <w:rPr>
                <w:color w:val="000000"/>
                <w:sz w:val="24"/>
              </w:rPr>
              <w:t>предмета,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1.1.2.2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Рассказ о себе, члене семьи, друге с использованием речевых ситуаций, ключевых слов и (или) иллюстраций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1.2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Аудирование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1.2.1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Понимание на слух речи учителя и других обучающихся и вербальная (невербальная) реакция на услышанное (при непосредственном общении)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1.2.2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Аудирование с пониманием основного содержания учебных текстов, построенных на изученном языковом материале: о</w:t>
            </w:r>
            <w:r>
              <w:rPr>
                <w:color w:val="000000"/>
                <w:sz w:val="24"/>
              </w:rPr>
              <w:t xml:space="preserve">пределение основной темы и главных фактов </w:t>
            </w:r>
            <w:r>
              <w:rPr>
                <w:color w:val="000000"/>
                <w:sz w:val="24"/>
              </w:rPr>
              <w:lastRenderedPageBreak/>
              <w:t>(событий) в воспринимаемом на слух тексте с использованием иллюстраций и языковой догадки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1.2.3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Аудирование с пониманием запрашиваемой информации в учебных текстах, построенных на изученном языковом материале: </w:t>
            </w:r>
            <w:r>
              <w:rPr>
                <w:color w:val="000000"/>
                <w:sz w:val="24"/>
              </w:rPr>
              <w:t>выделение из воспринимаемого на слух текста и понимание информации фактического характера (например, имя, возраст, любимое занятие, цвет) с использованием иллюстраций и языковой догадки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1.3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Смысловое чтение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1.3.1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Чтение вслух учебных текстов, построенных</w:t>
            </w:r>
            <w:r>
              <w:rPr>
                <w:color w:val="000000"/>
                <w:sz w:val="24"/>
              </w:rPr>
              <w:t xml:space="preserve"> на изученном языковом материале, с соблюдением правил чтения и соответствующей интонацией; понимание прочитанного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1.3.2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Чтение про себя и понимание основного содержания учебных текстов, построенных на изученном языковом материале: определение основной те</w:t>
            </w:r>
            <w:r>
              <w:rPr>
                <w:color w:val="000000"/>
                <w:sz w:val="24"/>
              </w:rPr>
              <w:t>мы и главных фактов (событий) в прочитанном тексте с использованием иллюстраций и языковой догадки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1.3.3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Чтение про себя и понимание запрашиваемой информации в учебных текстах, построенных на изученном языковом материале: нахождение в прочитанном тексте и</w:t>
            </w:r>
            <w:r>
              <w:rPr>
                <w:color w:val="000000"/>
                <w:sz w:val="24"/>
              </w:rPr>
              <w:t xml:space="preserve"> понимание запрашиваемой информации фактического характера с использованием иллюстраций и языковой догадки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1.4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Письмо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1.4.1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Овладение техникой письма (полупечатное написание букв, буквосочетаний, слов)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1.4.2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Воспроизведение речевых образцов, списывание </w:t>
            </w:r>
            <w:r>
              <w:rPr>
                <w:color w:val="000000"/>
                <w:sz w:val="24"/>
              </w:rPr>
              <w:t>текста, выписывание из текста слов, словосочетаний, предложений; вставка пропущенных букв в слово или слов в предложение, дописывание предложений в соответствии с решаемой учебной задачей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1.4.3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Заполнение простых формуляров с указанием личной информации (</w:t>
            </w:r>
            <w:r>
              <w:rPr>
                <w:color w:val="000000"/>
                <w:sz w:val="24"/>
              </w:rPr>
              <w:t xml:space="preserve">имя, фамилия, возраст, страна проживания) в соответствии с нормами, принятыми в стране (странах) </w:t>
            </w:r>
            <w:r>
              <w:rPr>
                <w:color w:val="000000"/>
                <w:sz w:val="24"/>
              </w:rPr>
              <w:lastRenderedPageBreak/>
              <w:t>изучаемого языка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Написание с использованием образца коротких поздравлений с праздниками (с днём рождения, Новым годом)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Языковые знания и навыки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2.1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Буквы английского алфавита. Корректное называние букв английского алфавита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</w:t>
            </w:r>
            <w:r>
              <w:rPr>
                <w:color w:val="000000"/>
                <w:sz w:val="24"/>
              </w:rPr>
              <w:t>согласных перед гласными. Связующее «r» (</w:t>
            </w:r>
            <w:r>
              <w:rPr>
                <w:i/>
                <w:color w:val="000000"/>
                <w:sz w:val="24"/>
              </w:rPr>
              <w:t>there is / there are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Правила чтения гласных в открытом и закрытом слоге в односложных словах; согласных; основных звуко-буквенных сочетаний. Выделение из слова некоторых звуко-буквенных сочетаний при анализе</w:t>
            </w:r>
            <w:r>
              <w:rPr>
                <w:color w:val="000000"/>
                <w:sz w:val="24"/>
              </w:rPr>
              <w:t xml:space="preserve"> изученных слов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Чтение новых слов согласно основным правилам чтения английского языка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Знаки английской транскрипции; отличие их от букв английского алфавита. Фонетически корректное озвучивание знаков транскрипции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2.1.6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2.2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2.2.1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Графически корректное </w:t>
            </w:r>
            <w:r>
              <w:rPr>
                <w:color w:val="000000"/>
                <w:sz w:val="24"/>
              </w:rPr>
              <w:t>(полупечатное) написание букв английского алфавита в буквосочетаниях и словах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2.2.2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2.2.3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Правильная расстановка знаков препинания: точки, вопросительного и восклицательного знаков в конце предложения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2.2.4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Правильное использование апострофа в изученных сокращённых формах глагола-связки, вспомогательного </w:t>
            </w:r>
            <w:r>
              <w:rPr>
                <w:color w:val="000000"/>
                <w:sz w:val="24"/>
              </w:rPr>
              <w:lastRenderedPageBreak/>
              <w:t xml:space="preserve">и модального глаголов (например, </w:t>
            </w:r>
            <w:r>
              <w:rPr>
                <w:i/>
                <w:color w:val="000000"/>
                <w:sz w:val="24"/>
              </w:rPr>
              <w:t>I’m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isn’t</w:t>
            </w:r>
            <w:r>
              <w:rPr>
                <w:color w:val="000000"/>
                <w:sz w:val="24"/>
              </w:rPr>
              <w:t xml:space="preserve">; </w:t>
            </w:r>
            <w:r>
              <w:rPr>
                <w:i/>
                <w:color w:val="000000"/>
                <w:sz w:val="24"/>
              </w:rPr>
              <w:t>don’t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doesn’t</w:t>
            </w:r>
            <w:r>
              <w:rPr>
                <w:color w:val="000000"/>
                <w:sz w:val="24"/>
              </w:rPr>
              <w:t xml:space="preserve">; </w:t>
            </w:r>
            <w:r>
              <w:rPr>
                <w:i/>
                <w:color w:val="000000"/>
                <w:sz w:val="24"/>
              </w:rPr>
              <w:t>can’t</w:t>
            </w:r>
            <w:r>
              <w:rPr>
                <w:color w:val="000000"/>
                <w:sz w:val="24"/>
              </w:rPr>
              <w:t>), существительных в притяжательном падеже (</w:t>
            </w:r>
            <w:r>
              <w:rPr>
                <w:i/>
                <w:color w:val="000000"/>
                <w:sz w:val="24"/>
              </w:rPr>
              <w:t>Ann’s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2.3.1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Рас</w:t>
            </w:r>
            <w:r>
              <w:rPr>
                <w:color w:val="000000"/>
                <w:sz w:val="24"/>
              </w:rPr>
              <w:t>познавание и употребление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2.3.2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Распознавание в устной и письменной речи и</w:t>
            </w:r>
            <w:r>
              <w:rPr>
                <w:color w:val="000000"/>
                <w:sz w:val="24"/>
              </w:rPr>
              <w:t>нтернациональных слов (</w:t>
            </w:r>
            <w:r>
              <w:rPr>
                <w:i/>
                <w:color w:val="000000"/>
                <w:sz w:val="24"/>
              </w:rPr>
              <w:t>doctor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film</w:t>
            </w:r>
            <w:r>
              <w:rPr>
                <w:color w:val="000000"/>
                <w:sz w:val="24"/>
              </w:rPr>
              <w:t>) с помощью языковой догадки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2.4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 xml:space="preserve">Грамматическая сторона речи </w:t>
            </w:r>
            <w:r>
              <w:rPr>
                <w:color w:val="000000"/>
                <w:sz w:val="24"/>
              </w:rPr>
              <w:t xml:space="preserve"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</w:t>
            </w:r>
            <w:r>
              <w:rPr>
                <w:color w:val="000000"/>
                <w:sz w:val="24"/>
              </w:rPr>
              <w:t>языка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Коммуникативные типы предложений: повествовательные (утвердительные, отрицательные), вопросительные (общий, специальный вопрос), побудительные (в утвердительной форме)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Нераспространённые и распространённые простые предложения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Предложения с начальным </w:t>
            </w:r>
            <w:r>
              <w:rPr>
                <w:i/>
                <w:color w:val="000000"/>
                <w:sz w:val="24"/>
              </w:rPr>
              <w:t>It</w:t>
            </w:r>
            <w:r>
              <w:rPr>
                <w:color w:val="000000"/>
                <w:sz w:val="24"/>
              </w:rPr>
              <w:t xml:space="preserve"> (</w:t>
            </w:r>
            <w:r>
              <w:rPr>
                <w:i/>
                <w:color w:val="000000"/>
                <w:sz w:val="24"/>
              </w:rPr>
              <w:t>It’s a red ball.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Предложения с начальным </w:t>
            </w:r>
            <w:r>
              <w:rPr>
                <w:i/>
                <w:color w:val="000000"/>
                <w:sz w:val="24"/>
              </w:rPr>
              <w:t>There + to be</w:t>
            </w:r>
            <w:r>
              <w:rPr>
                <w:color w:val="000000"/>
                <w:sz w:val="24"/>
              </w:rPr>
              <w:t xml:space="preserve"> в Present Simple Tense (</w:t>
            </w:r>
            <w:r>
              <w:rPr>
                <w:i/>
                <w:color w:val="000000"/>
                <w:sz w:val="24"/>
              </w:rPr>
              <w:t xml:space="preserve">There is a cat in the room. Is there a cat in the room? – Yes, there is. / No, there isn’t. There are four pens on the table. Are there four </w:t>
            </w:r>
            <w:r>
              <w:rPr>
                <w:i/>
                <w:color w:val="000000"/>
                <w:sz w:val="24"/>
              </w:rPr>
              <w:t>pens on the table? – Yes, there are. / No, there aren’t. How many pens are there on the table? – There are four pens.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Предложения с простым глагольным сказуемым (</w:t>
            </w:r>
            <w:r>
              <w:rPr>
                <w:i/>
                <w:color w:val="000000"/>
                <w:sz w:val="24"/>
              </w:rPr>
              <w:t>They live in the country.</w:t>
            </w:r>
            <w:r>
              <w:rPr>
                <w:color w:val="000000"/>
                <w:sz w:val="24"/>
              </w:rPr>
              <w:t>), составным именным сказуемым (</w:t>
            </w:r>
            <w:r>
              <w:rPr>
                <w:i/>
                <w:color w:val="000000"/>
                <w:sz w:val="24"/>
              </w:rPr>
              <w:t>The box is small.</w:t>
            </w:r>
            <w:r>
              <w:rPr>
                <w:color w:val="000000"/>
                <w:sz w:val="24"/>
              </w:rPr>
              <w:t>) и составны</w:t>
            </w:r>
            <w:r>
              <w:rPr>
                <w:color w:val="000000"/>
                <w:sz w:val="24"/>
              </w:rPr>
              <w:t>м глагольным сказуемым (</w:t>
            </w:r>
            <w:r>
              <w:rPr>
                <w:i/>
                <w:color w:val="000000"/>
                <w:sz w:val="24"/>
              </w:rPr>
              <w:t>I like to play with my cat. She can play the piano.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2.4.6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Предложения с глаголом-связкой </w:t>
            </w:r>
            <w:r>
              <w:rPr>
                <w:i/>
                <w:color w:val="000000"/>
                <w:sz w:val="24"/>
              </w:rPr>
              <w:t>to be</w:t>
            </w:r>
            <w:r>
              <w:rPr>
                <w:color w:val="000000"/>
                <w:sz w:val="24"/>
              </w:rPr>
              <w:t xml:space="preserve"> в Present Simple Tense (</w:t>
            </w:r>
            <w:r>
              <w:rPr>
                <w:i/>
                <w:color w:val="000000"/>
                <w:sz w:val="24"/>
              </w:rPr>
              <w:t xml:space="preserve">My father is a doctor. Is it a red ball? – Yes, it is. / </w:t>
            </w:r>
            <w:r>
              <w:rPr>
                <w:i/>
                <w:color w:val="000000"/>
                <w:sz w:val="24"/>
              </w:rPr>
              <w:lastRenderedPageBreak/>
              <w:t>No, it isn’t.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2.4.7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Предложения с краткими </w:t>
            </w:r>
            <w:r>
              <w:rPr>
                <w:color w:val="000000"/>
                <w:sz w:val="24"/>
              </w:rPr>
              <w:t>глагольными формами (</w:t>
            </w:r>
            <w:r>
              <w:rPr>
                <w:i/>
                <w:color w:val="000000"/>
                <w:sz w:val="24"/>
              </w:rPr>
              <w:t>She can’t swim. I don’t like porridge.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2.4.8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Побудительные предложения в утвердительной форме (</w:t>
            </w:r>
            <w:r>
              <w:rPr>
                <w:i/>
                <w:color w:val="000000"/>
                <w:sz w:val="24"/>
              </w:rPr>
              <w:t>Come in, please.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2.4.9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Глаголы в Present Simple Tense в повествовательных (утвердительных и отрицательных) и вопросительных (общий и спе</w:t>
            </w:r>
            <w:r>
              <w:rPr>
                <w:color w:val="000000"/>
                <w:sz w:val="24"/>
              </w:rPr>
              <w:t>циальный вопросы) предложениях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2.4.10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Глагольная конструкция have got (</w:t>
            </w:r>
            <w:r>
              <w:rPr>
                <w:i/>
                <w:color w:val="000000"/>
                <w:sz w:val="24"/>
              </w:rPr>
              <w:t>I’ve got a cat. He’s/She’s got a cat. Have you got a cat? – Yes, I have. / No, I haven’t. What have you got?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Модальный глагол </w:t>
            </w:r>
            <w:r>
              <w:rPr>
                <w:i/>
                <w:color w:val="000000"/>
                <w:sz w:val="24"/>
              </w:rPr>
              <w:t>can</w:t>
            </w:r>
            <w:r>
              <w:rPr>
                <w:color w:val="000000"/>
                <w:sz w:val="24"/>
              </w:rPr>
              <w:t>: для выражения умения (</w:t>
            </w:r>
            <w:r>
              <w:rPr>
                <w:i/>
                <w:color w:val="000000"/>
                <w:sz w:val="24"/>
              </w:rPr>
              <w:t>I can play tennis.</w:t>
            </w:r>
            <w:r>
              <w:rPr>
                <w:color w:val="000000"/>
                <w:sz w:val="24"/>
              </w:rPr>
              <w:t xml:space="preserve">) и </w:t>
            </w:r>
            <w:r>
              <w:rPr>
                <w:color w:val="000000"/>
                <w:sz w:val="24"/>
              </w:rPr>
              <w:t>отсутствия умения (</w:t>
            </w:r>
            <w:r>
              <w:rPr>
                <w:i/>
                <w:color w:val="000000"/>
                <w:sz w:val="24"/>
              </w:rPr>
              <w:t>I can’t play chess.</w:t>
            </w:r>
            <w:r>
              <w:rPr>
                <w:color w:val="000000"/>
                <w:sz w:val="24"/>
              </w:rPr>
              <w:t>); для получения разрешения (</w:t>
            </w:r>
            <w:r>
              <w:rPr>
                <w:i/>
                <w:color w:val="000000"/>
                <w:sz w:val="24"/>
              </w:rPr>
              <w:t>Can I go out?)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Определённый, неопределённый и нулевой артикли c именами существительными (наиболее распространённые случаи)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Существительные во множественном числе, </w:t>
            </w:r>
            <w:r>
              <w:rPr>
                <w:color w:val="000000"/>
                <w:sz w:val="24"/>
              </w:rPr>
              <w:t>образованные по правилу и исключения (</w:t>
            </w:r>
            <w:r>
              <w:rPr>
                <w:i/>
                <w:color w:val="000000"/>
                <w:sz w:val="24"/>
              </w:rPr>
              <w:t>a book – books</w:t>
            </w:r>
            <w:r>
              <w:rPr>
                <w:color w:val="000000"/>
                <w:sz w:val="24"/>
              </w:rPr>
              <w:t xml:space="preserve">; </w:t>
            </w:r>
            <w:r>
              <w:rPr>
                <w:i/>
                <w:color w:val="000000"/>
                <w:sz w:val="24"/>
              </w:rPr>
              <w:t>a man – men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Личные местоимения (</w:t>
            </w:r>
            <w:r>
              <w:rPr>
                <w:i/>
                <w:color w:val="000000"/>
                <w:sz w:val="24"/>
              </w:rPr>
              <w:t>I,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i/>
                <w:color w:val="000000"/>
                <w:sz w:val="24"/>
              </w:rPr>
              <w:t>you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he/she/it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we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they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Притяжательные местоимения (</w:t>
            </w:r>
            <w:r>
              <w:rPr>
                <w:i/>
                <w:color w:val="000000"/>
                <w:sz w:val="24"/>
              </w:rPr>
              <w:t>my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your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his/her/its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our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their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2.4.16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Указательные местоимения (</w:t>
            </w:r>
            <w:r>
              <w:rPr>
                <w:i/>
                <w:color w:val="000000"/>
                <w:sz w:val="24"/>
              </w:rPr>
              <w:t>this – these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2.4.17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Количественные числительные (1 – 12)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2.4.18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Вопросительные слова (</w:t>
            </w:r>
            <w:r>
              <w:rPr>
                <w:i/>
                <w:color w:val="000000"/>
                <w:sz w:val="24"/>
              </w:rPr>
              <w:t>who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what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how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where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how many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2.4.19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Предлоги места (</w:t>
            </w:r>
            <w:r>
              <w:rPr>
                <w:i/>
                <w:color w:val="000000"/>
                <w:sz w:val="24"/>
              </w:rPr>
              <w:t>in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on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near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under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2.4.20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Союзы </w:t>
            </w:r>
            <w:r>
              <w:rPr>
                <w:i/>
                <w:color w:val="000000"/>
                <w:sz w:val="24"/>
              </w:rPr>
              <w:t>and</w:t>
            </w:r>
            <w:r>
              <w:rPr>
                <w:color w:val="000000"/>
                <w:sz w:val="24"/>
              </w:rPr>
              <w:t xml:space="preserve"> и </w:t>
            </w:r>
            <w:r>
              <w:rPr>
                <w:i/>
                <w:color w:val="000000"/>
                <w:sz w:val="24"/>
              </w:rPr>
              <w:t>but</w:t>
            </w:r>
            <w:r>
              <w:rPr>
                <w:color w:val="000000"/>
                <w:sz w:val="24"/>
              </w:rPr>
              <w:t xml:space="preserve"> (c однородными членами)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Социокультурные знания и умения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3.1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Знание и использование </w:t>
            </w:r>
            <w:r>
              <w:rPr>
                <w:color w:val="000000"/>
                <w:sz w:val="24"/>
              </w:rPr>
              <w:t xml:space="preserve">некоторых социокультурных элементов речевого поведенческого этикета, принятого в стране (странах) изучаемого языка в некоторых ситуациях общения: приветствие, прощание, знакомство, </w:t>
            </w:r>
            <w:r>
              <w:rPr>
                <w:color w:val="000000"/>
                <w:sz w:val="24"/>
              </w:rPr>
              <w:lastRenderedPageBreak/>
              <w:t>выражение благодарности, извинение, поздравление (с днём рождения, Новым го</w:t>
            </w:r>
            <w:r>
              <w:rPr>
                <w:color w:val="000000"/>
                <w:sz w:val="24"/>
              </w:rPr>
              <w:t>дом, Рождеством)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Знание названий родной страны и страны (стран) изучаемого языка и их столиц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3.3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Знание небольших произведений детского фольклора страны (стран) изучаемого языка (рифмовки, стихи, песенки); персонажей детских книг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Компенсаторные </w:t>
            </w:r>
            <w:r>
              <w:rPr>
                <w:color w:val="000000"/>
                <w:sz w:val="24"/>
              </w:rPr>
              <w:t>умения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4.1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Использование при чтении и аудировании языковой догадки (умения понять значение незнакомого слова или новое значение знакомого слова по контексту)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4.2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Использование при формулировании собственных высказываний ключевых слов, вопросов, </w:t>
            </w:r>
            <w:r>
              <w:rPr>
                <w:color w:val="000000"/>
                <w:sz w:val="24"/>
              </w:rPr>
              <w:t>иллюстраций</w:t>
            </w:r>
          </w:p>
        </w:tc>
      </w:tr>
      <w:tr w:rsidR="00A70C49">
        <w:trPr>
          <w:trHeight w:val="144"/>
        </w:trPr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Тематическое содержание речи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А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Мир моего «я». Приветствие, знакомство, Моя семья. Мой день рождения. Моя любимая еда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Б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Мир моих увлечений. Любимый цвет, игрушка. Любимые занятия. Мой питомец. Выходной день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В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Мир вокруг меня. Моя школа. Мои</w:t>
            </w:r>
            <w:r>
              <w:rPr>
                <w:color w:val="000000"/>
                <w:sz w:val="24"/>
              </w:rPr>
              <w:t xml:space="preserve"> друзья. Моя малая родина (город, село)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Г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Родная страна и страны изучаемого языка. Названия родной страны и страны (стран) изучаемого языка; их столиц. Произведения детского фольклора. Литературные персонажи детских книг. Праздники родной страны и страны </w:t>
            </w:r>
            <w:r>
              <w:rPr>
                <w:color w:val="000000"/>
                <w:sz w:val="24"/>
              </w:rPr>
              <w:t>(стран) изучаемого языка (Новый год, Рождество)</w:t>
            </w:r>
          </w:p>
        </w:tc>
      </w:tr>
    </w:tbl>
    <w:p w:rsidR="00A70C49" w:rsidRDefault="00A70C49">
      <w:pPr>
        <w:spacing w:after="0"/>
        <w:ind w:left="120"/>
      </w:pPr>
    </w:p>
    <w:p w:rsidR="00A70C49" w:rsidRDefault="00F84634">
      <w:pPr>
        <w:spacing w:before="199" w:after="199"/>
        <w:ind w:left="120"/>
      </w:pPr>
      <w:r>
        <w:rPr>
          <w:b/>
          <w:color w:val="333333"/>
          <w:sz w:val="28"/>
        </w:rPr>
        <w:t>3 КЛАСС</w:t>
      </w:r>
    </w:p>
    <w:tbl>
      <w:tblPr>
        <w:tblW w:w="9454" w:type="dxa"/>
        <w:tblInd w:w="183" w:type="dxa"/>
        <w:tblLook w:val="0600"/>
      </w:tblPr>
      <w:tblGrid>
        <w:gridCol w:w="2729"/>
        <w:gridCol w:w="6725"/>
      </w:tblGrid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272"/>
            </w:pPr>
            <w:r>
              <w:rPr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272"/>
            </w:pPr>
            <w:r>
              <w:rPr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Коммуникативные умения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1.1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Говорение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Диалогическая речь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1.1.1.1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Диалог этикетного характера с использованием речевых ситуаций, ключевых слов и </w:t>
            </w:r>
            <w:r>
              <w:rPr>
                <w:color w:val="000000"/>
                <w:sz w:val="24"/>
              </w:rPr>
              <w:t xml:space="preserve">(или) иллюстраций с </w:t>
            </w:r>
            <w:r>
              <w:rPr>
                <w:color w:val="000000"/>
                <w:sz w:val="24"/>
              </w:rPr>
              <w:lastRenderedPageBreak/>
              <w:t>соблюдением норм речевого этикета, принятых в стране (странах) изучаемого языка: приветствие, начало и завершение разговора, знакомство с собеседником; поздравление с праздником; выражение благодарности за поздравление, извинение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1.1.1</w:t>
            </w:r>
            <w:r>
              <w:rPr>
                <w:color w:val="000000"/>
                <w:sz w:val="24"/>
              </w:rPr>
              <w:t>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Диалог-расспрос с использованием речевых ситуаций, ключевых слов и (или) иллюстраций с соблюдением норм речевого этикета, принятых в стране (странах) изучаемого языка: запрашивание интересующей информации; сообщение фактической информации, ответ на вопр</w:t>
            </w:r>
            <w:r>
              <w:rPr>
                <w:color w:val="000000"/>
                <w:sz w:val="24"/>
              </w:rPr>
              <w:t>осы собеседника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1.1.1.3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Диалог – побуждение к действию 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приглашение собеседника к совместной деятельност</w:t>
            </w:r>
            <w:r>
              <w:rPr>
                <w:color w:val="000000"/>
                <w:sz w:val="24"/>
              </w:rPr>
              <w:t>и, вежливое согласие (несогласие) на предложение собеседника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Монологическая речь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1.1.2.1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Описание предмета,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1.1.2.2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Рассказ о </w:t>
            </w:r>
            <w:r>
              <w:rPr>
                <w:color w:val="000000"/>
                <w:sz w:val="24"/>
              </w:rPr>
              <w:t>себе, члене семьи, друге с использованием речевых ситуаций, ключевых слов и (или) иллюстраций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1.1.2.3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Пересказ с использованием речевых ситуаций, ключевых слов и (или) иллюстраций основного содержания прочитанного текста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1.2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Аудирование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1.2.1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Понимание </w:t>
            </w:r>
            <w:r>
              <w:rPr>
                <w:color w:val="000000"/>
                <w:sz w:val="24"/>
              </w:rPr>
              <w:t>на слух речи учителя и других обучающихся и вербальная (невербальная) реакция на услышанное (при непосредственном общении)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1.2.2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Аудирование с пониманием основного содержания учебных текстов, построенных на изученном языковом материале: определение основн</w:t>
            </w:r>
            <w:r>
              <w:rPr>
                <w:color w:val="000000"/>
                <w:sz w:val="24"/>
              </w:rPr>
              <w:t xml:space="preserve">ой темы и главных фактов (событий) в воспринимаемом на слух тексте с </w:t>
            </w:r>
            <w:r>
              <w:rPr>
                <w:color w:val="000000"/>
                <w:sz w:val="24"/>
              </w:rPr>
              <w:lastRenderedPageBreak/>
              <w:t>использованием иллюстраций и языковой догадки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1.2.3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Аудирование с пониманием запрашиваемой информации в учебных текстах, построенных на изученном языковом материале: выделение из </w:t>
            </w:r>
            <w:r>
              <w:rPr>
                <w:color w:val="000000"/>
                <w:sz w:val="24"/>
              </w:rPr>
              <w:t>воспринимаемого на слух текста и понимание информации фактического характера (например, имя, возраст, любимое занятие, цвет) с использованием иллюстраций и языковой догадки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1.3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Смысловое чтение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1.3.1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Чтение вслух учебных текстов, построенных на изученном</w:t>
            </w:r>
            <w:r>
              <w:rPr>
                <w:color w:val="000000"/>
                <w:sz w:val="24"/>
              </w:rPr>
              <w:t xml:space="preserve"> языковом материале, с соблюдением правил чтения и соответствующей интонацией, понимание прочитанного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1.3.2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Чтение про себя и понимание основного содержания учебных текстов, построенных на изученном языковом материале: определение основной темы и главных </w:t>
            </w:r>
            <w:r>
              <w:rPr>
                <w:color w:val="000000"/>
                <w:sz w:val="24"/>
              </w:rPr>
              <w:t>фактов (событий) в прочитанном тексте с использованием иллюстраций и языковой, в том числе контекстуальной, догадки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1.3.3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Чтение про себя и понимание запрашиваемой информации в учебных текстах, построенных на изученном языковом материале: нахождение в </w:t>
            </w:r>
            <w:r>
              <w:rPr>
                <w:color w:val="000000"/>
                <w:sz w:val="24"/>
              </w:rPr>
              <w:t>прочитанном тексте и понимание запрашиваемой информации фактического характера с использованием иллюстраций и языковой, в том числе контекстуальной, догадки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1.4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Письмо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1.4.1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Списывание текста, выписывание из текста слов, словосочетаний, предложений; вста</w:t>
            </w:r>
            <w:r>
              <w:rPr>
                <w:color w:val="000000"/>
                <w:sz w:val="24"/>
              </w:rPr>
              <w:t>вка пропущенного слова в предложение в соответствии с решаемой коммуникативной (учебной) задачей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1.4.2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Создание подписей к картинкам, фотографиям с пояснением, что на них изображено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1.4.3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Заполнение простых формуляров с указанием личной информации (имя, </w:t>
            </w:r>
            <w:r>
              <w:rPr>
                <w:color w:val="000000"/>
                <w:sz w:val="24"/>
              </w:rPr>
              <w:t>фамилия, возраст, страна проживания, любимые занятия) в соответствии с нормами, принятыми в стране (странах) изучаемого языка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Написание с использованием образца поздравлений с праздниками (c днём рождения, Новым годом, Рождеством) с выражением пожел</w:t>
            </w:r>
            <w:r>
              <w:rPr>
                <w:color w:val="000000"/>
                <w:sz w:val="24"/>
              </w:rPr>
              <w:t>аний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Языковые знания и навыки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2.1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Буквы английского алфавита. Фонетически корректное озвучивание букв английского алфавита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Нормы произношения: долгота и краткость гласных, правильное отсутствие оглушения звонких </w:t>
            </w:r>
            <w:r>
              <w:rPr>
                <w:color w:val="000000"/>
                <w:sz w:val="24"/>
              </w:rPr>
              <w:t>согласных в конце слога или слова, отсутствие смягчения согласных перед гласными. Связующее «r» (</w:t>
            </w:r>
            <w:r>
              <w:rPr>
                <w:i/>
                <w:color w:val="000000"/>
                <w:sz w:val="24"/>
              </w:rPr>
              <w:t>there is / there are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Чтение гласных в открытом и закрытом слоге в односложных словах, чтения гласных в третьем типе слога (гласная + </w:t>
            </w:r>
            <w:r>
              <w:rPr>
                <w:i/>
                <w:color w:val="000000"/>
                <w:sz w:val="24"/>
              </w:rPr>
              <w:t>r</w:t>
            </w:r>
            <w:r>
              <w:rPr>
                <w:color w:val="000000"/>
                <w:sz w:val="24"/>
              </w:rPr>
              <w:t>); согласных, осн</w:t>
            </w:r>
            <w:r>
              <w:rPr>
                <w:color w:val="000000"/>
                <w:sz w:val="24"/>
              </w:rPr>
              <w:t xml:space="preserve">овных звукобуквенных сочетаний, в частности сложных сочетаний букв (например, </w:t>
            </w:r>
            <w:r>
              <w:rPr>
                <w:i/>
                <w:color w:val="000000"/>
                <w:sz w:val="24"/>
              </w:rPr>
              <w:t>tion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ight</w:t>
            </w:r>
            <w:r>
              <w:rPr>
                <w:color w:val="000000"/>
                <w:sz w:val="24"/>
              </w:rPr>
              <w:t>) в односложных, двусложных и многосложных словах. Выделение некоторых звукобуквенных сочетаний при анализе изученных слов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Чтение новых слов согласно основным </w:t>
            </w:r>
            <w:r>
              <w:rPr>
                <w:color w:val="000000"/>
                <w:sz w:val="24"/>
              </w:rPr>
              <w:t>правилам чтения с использованием полной или частичной транскрипции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Знаки английской транскрипции; отличие их от букв английского алфавита. Фонетически корректное озвучивание знаков транскрипции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2.1.6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Различение на слух и адекватное, без ошибок прои</w:t>
            </w:r>
            <w:r>
              <w:rPr>
                <w:color w:val="000000"/>
                <w:sz w:val="24"/>
              </w:rPr>
              <w:t>знесение слов с соблюдением правильного ударения и фраз (предложений) с соблюдением их ритмико-интонационных особенностей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2.1.7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Ритмико-интонационные особенности повествовательного, побудительного и вопросительного (общий и специальный вопрос) предложений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2.2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2.2.1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2.2.2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Правильная расстановка знаков препинания: точки, вопросительного и восклицательного знаков в конце </w:t>
            </w:r>
            <w:r>
              <w:rPr>
                <w:color w:val="000000"/>
                <w:sz w:val="24"/>
              </w:rPr>
              <w:lastRenderedPageBreak/>
              <w:t>предложения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2.2.3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Правильное использование знака апострофа в </w:t>
            </w:r>
            <w:r>
              <w:rPr>
                <w:color w:val="000000"/>
                <w:sz w:val="24"/>
              </w:rPr>
              <w:t>сокращённых формах глагола-связки, вспомогательного и модального глаголов, существительных в притяжательном падеже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2.3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2.3.1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не менее 350 лекс</w:t>
            </w:r>
            <w:r>
              <w:rPr>
                <w:color w:val="000000"/>
                <w:sz w:val="24"/>
              </w:rPr>
              <w:t>ических единиц (слов, словосочетаний, речевых клише), обслуживающих ситуации общения в рамках тематического содержания речи для 3 класса, включая 200 лексических единиц, усвоенных на первом году обучения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2.3.2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Распознавание и употребление в устной и письм</w:t>
            </w:r>
            <w:r>
              <w:rPr>
                <w:color w:val="000000"/>
                <w:sz w:val="24"/>
              </w:rPr>
              <w:t xml:space="preserve">енной речи слов, образованных с использованием основных способов словообразования: аффиксации (образование числительных с помощью суффиксов </w:t>
            </w:r>
            <w:r>
              <w:rPr>
                <w:i/>
                <w:color w:val="000000"/>
                <w:sz w:val="24"/>
              </w:rPr>
              <w:t>-teen</w:t>
            </w:r>
            <w:r>
              <w:rPr>
                <w:color w:val="000000"/>
                <w:sz w:val="24"/>
              </w:rPr>
              <w:t>, -</w:t>
            </w:r>
            <w:r>
              <w:rPr>
                <w:i/>
                <w:color w:val="000000"/>
                <w:sz w:val="24"/>
              </w:rPr>
              <w:t>ty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-th</w:t>
            </w:r>
            <w:r>
              <w:rPr>
                <w:color w:val="000000"/>
                <w:sz w:val="24"/>
              </w:rPr>
              <w:t>) и словосложения (</w:t>
            </w:r>
            <w:r>
              <w:rPr>
                <w:i/>
                <w:color w:val="000000"/>
                <w:sz w:val="24"/>
              </w:rPr>
              <w:t>sportsman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2.3.3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Распознавание в устной и письменной речи интернациональных слов </w:t>
            </w:r>
            <w:r>
              <w:rPr>
                <w:color w:val="000000"/>
                <w:sz w:val="24"/>
              </w:rPr>
              <w:t>(</w:t>
            </w:r>
            <w:r>
              <w:rPr>
                <w:i/>
                <w:color w:val="000000"/>
                <w:sz w:val="24"/>
              </w:rPr>
              <w:t>doctor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film</w:t>
            </w:r>
            <w:r>
              <w:rPr>
                <w:color w:val="000000"/>
                <w:sz w:val="24"/>
              </w:rPr>
              <w:t>) с помощью языковой догадки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2.4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Предложения с начальным </w:t>
            </w:r>
            <w:r>
              <w:rPr>
                <w:i/>
                <w:color w:val="000000"/>
                <w:sz w:val="24"/>
              </w:rPr>
              <w:t>There + to be</w:t>
            </w:r>
            <w:r>
              <w:rPr>
                <w:color w:val="000000"/>
                <w:sz w:val="24"/>
              </w:rPr>
              <w:t xml:space="preserve"> в Past Simple Tense (</w:t>
            </w:r>
            <w:r>
              <w:rPr>
                <w:i/>
                <w:color w:val="000000"/>
                <w:sz w:val="24"/>
              </w:rPr>
              <w:t>There was an old house near the river.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Побудительные предложения в отрицательной форме (</w:t>
            </w:r>
            <w:r>
              <w:rPr>
                <w:i/>
                <w:color w:val="000000"/>
                <w:sz w:val="24"/>
              </w:rPr>
              <w:t>Don’t talk, please.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Правильные и неправильные глаголы в Past Simple Tense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Конструкция </w:t>
            </w:r>
            <w:r>
              <w:rPr>
                <w:i/>
                <w:color w:val="000000"/>
                <w:sz w:val="24"/>
              </w:rPr>
              <w:t>I’d like to</w:t>
            </w:r>
            <w:r>
              <w:rPr>
                <w:color w:val="000000"/>
                <w:sz w:val="24"/>
              </w:rPr>
              <w:t>... (</w:t>
            </w:r>
            <w:r>
              <w:rPr>
                <w:i/>
                <w:color w:val="000000"/>
                <w:sz w:val="24"/>
              </w:rPr>
              <w:t>I’d like to read this book.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Конструкции с глаголами на </w:t>
            </w:r>
            <w:r>
              <w:rPr>
                <w:i/>
                <w:color w:val="000000"/>
                <w:sz w:val="24"/>
              </w:rPr>
              <w:t>-ing</w:t>
            </w:r>
            <w:r>
              <w:rPr>
                <w:color w:val="000000"/>
                <w:sz w:val="24"/>
              </w:rPr>
              <w:t xml:space="preserve">: </w:t>
            </w:r>
            <w:r>
              <w:rPr>
                <w:i/>
                <w:color w:val="000000"/>
                <w:sz w:val="24"/>
              </w:rPr>
              <w:t>to like/enjoy doing smth</w:t>
            </w:r>
            <w:r>
              <w:rPr>
                <w:color w:val="000000"/>
                <w:sz w:val="24"/>
              </w:rPr>
              <w:t xml:space="preserve"> (</w:t>
            </w:r>
            <w:r>
              <w:rPr>
                <w:i/>
                <w:color w:val="000000"/>
                <w:sz w:val="24"/>
              </w:rPr>
              <w:t>I like riding my bike.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2.4.6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Существительные в притяжательном падеже (Possessive Case: </w:t>
            </w:r>
            <w:r>
              <w:rPr>
                <w:i/>
                <w:color w:val="000000"/>
                <w:sz w:val="24"/>
              </w:rPr>
              <w:t>Ann’s dress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children’s toys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boys’ books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2.4.7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Слова, выражающие количество, с исчисляемыми и неисчисляем</w:t>
            </w:r>
            <w:r>
              <w:rPr>
                <w:color w:val="000000"/>
                <w:sz w:val="24"/>
              </w:rPr>
              <w:t>ыми существительными (</w:t>
            </w:r>
            <w:r>
              <w:rPr>
                <w:i/>
                <w:color w:val="000000"/>
                <w:sz w:val="24"/>
              </w:rPr>
              <w:t>much / many / a lot of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2.4.8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Личные местоимения в объектном падеже (</w:t>
            </w:r>
            <w:r>
              <w:rPr>
                <w:i/>
                <w:color w:val="000000"/>
                <w:sz w:val="24"/>
              </w:rPr>
              <w:t>me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you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him/her/it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us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them</w:t>
            </w:r>
            <w:r>
              <w:rPr>
                <w:color w:val="000000"/>
                <w:sz w:val="24"/>
              </w:rPr>
              <w:t xml:space="preserve">)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2.4.9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Указательные местоимения (</w:t>
            </w:r>
            <w:r>
              <w:rPr>
                <w:i/>
                <w:color w:val="000000"/>
                <w:sz w:val="24"/>
              </w:rPr>
              <w:t>this – these; that – those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2.4.10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Неопределённые местоимения (</w:t>
            </w:r>
            <w:r>
              <w:rPr>
                <w:i/>
                <w:color w:val="000000"/>
                <w:sz w:val="24"/>
              </w:rPr>
              <w:t>some/any</w:t>
            </w:r>
            <w:r>
              <w:rPr>
                <w:color w:val="000000"/>
                <w:sz w:val="24"/>
              </w:rPr>
              <w:t xml:space="preserve">) в повествовательных и </w:t>
            </w:r>
            <w:r>
              <w:rPr>
                <w:color w:val="000000"/>
                <w:sz w:val="24"/>
              </w:rPr>
              <w:t>вопросительных предложениях (</w:t>
            </w:r>
            <w:r>
              <w:rPr>
                <w:i/>
                <w:color w:val="000000"/>
                <w:sz w:val="24"/>
              </w:rPr>
              <w:t>Have you got any friends? – Yes, I’ve got some.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Наречия частотности (</w:t>
            </w:r>
            <w:r>
              <w:rPr>
                <w:i/>
                <w:color w:val="000000"/>
                <w:sz w:val="24"/>
              </w:rPr>
              <w:t>usually, often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Количественные числительные (13 – 100). Порядковые числительные (1 – 30)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Вопросительные слова (</w:t>
            </w:r>
            <w:r>
              <w:rPr>
                <w:i/>
                <w:color w:val="000000"/>
                <w:sz w:val="24"/>
              </w:rPr>
              <w:t>when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whose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why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2.4.14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Предлоги места (</w:t>
            </w:r>
            <w:r>
              <w:rPr>
                <w:i/>
                <w:color w:val="000000"/>
                <w:sz w:val="24"/>
              </w:rPr>
              <w:t>next to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in front o</w:t>
            </w:r>
            <w:r>
              <w:rPr>
                <w:color w:val="000000"/>
                <w:sz w:val="24"/>
              </w:rPr>
              <w:t xml:space="preserve">f, </w:t>
            </w:r>
            <w:r>
              <w:rPr>
                <w:i/>
                <w:color w:val="000000"/>
                <w:sz w:val="24"/>
              </w:rPr>
              <w:t>behind</w:t>
            </w:r>
            <w:r>
              <w:rPr>
                <w:color w:val="000000"/>
                <w:sz w:val="24"/>
              </w:rPr>
              <w:t>), направления (</w:t>
            </w:r>
            <w:r>
              <w:rPr>
                <w:i/>
                <w:color w:val="000000"/>
                <w:sz w:val="24"/>
              </w:rPr>
              <w:t>to</w:t>
            </w:r>
            <w:r>
              <w:rPr>
                <w:color w:val="000000"/>
                <w:sz w:val="24"/>
              </w:rPr>
              <w:t>), времени (</w:t>
            </w:r>
            <w:r>
              <w:rPr>
                <w:i/>
                <w:color w:val="000000"/>
                <w:sz w:val="24"/>
              </w:rPr>
              <w:t>at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in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on</w:t>
            </w:r>
            <w:r>
              <w:rPr>
                <w:color w:val="000000"/>
                <w:sz w:val="24"/>
              </w:rPr>
              <w:t xml:space="preserve"> в выражениях </w:t>
            </w:r>
            <w:r>
              <w:rPr>
                <w:i/>
                <w:color w:val="000000"/>
                <w:sz w:val="24"/>
              </w:rPr>
              <w:t>at 5 o’clock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in the morning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on Monday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Социокультурные знания и умения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3.1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Знание и использование некоторых социокультурных элементов речевого </w:t>
            </w:r>
            <w:r>
              <w:rPr>
                <w:color w:val="000000"/>
                <w:sz w:val="24"/>
              </w:rPr>
              <w:t>поведенческого этикета, принятого в стране (странах) изучаемого языка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3.2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Знание произведений детск</w:t>
            </w:r>
            <w:r>
              <w:rPr>
                <w:color w:val="000000"/>
                <w:sz w:val="24"/>
              </w:rPr>
              <w:t>ого фольклора (рифмовок, стихов, песенок), персонажей детских книг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3.3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Краткое представление своей страны и страны (стран) изучаемого языка (названия родной страны и страны (стран) изучаемого языка и их столиц, название родного населенного пункта, цвета н</w:t>
            </w:r>
            <w:r>
              <w:rPr>
                <w:color w:val="000000"/>
                <w:sz w:val="24"/>
              </w:rPr>
              <w:t>ациональных флагов)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Компенсаторные умения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4.1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Использование при чтении и аудировании языковой, в том числе контекстуальной, догадки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4.2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Использование при формулировании собственных высказываний ключевых слов, вопросов; иллюстраций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4.3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Игнорирование </w:t>
            </w:r>
            <w:r>
              <w:rPr>
                <w:color w:val="000000"/>
                <w:sz w:val="24"/>
              </w:rPr>
              <w:t xml:space="preserve">информации, не являющейся необходимой </w:t>
            </w:r>
            <w:r>
              <w:rPr>
                <w:color w:val="000000"/>
                <w:sz w:val="24"/>
              </w:rPr>
              <w:lastRenderedPageBreak/>
              <w:t>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70C49">
        <w:trPr>
          <w:trHeight w:val="144"/>
        </w:trPr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lastRenderedPageBreak/>
              <w:t>Тематическое содержание речи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А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Мир моего «я». Моя семья. Мой день рождения. Моя любимая еда.</w:t>
            </w:r>
            <w:r>
              <w:rPr>
                <w:color w:val="000000"/>
                <w:sz w:val="24"/>
              </w:rPr>
              <w:t xml:space="preserve"> Мой день (распорядок дня)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Б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Мир моих увлечений. Любимая игрушка, игра. Мой питомец. Любимые занятия. Любимая сказка. Выходной день. Каникулы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В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Мир вокруг меня. Моя комната (квартира, дом). Моя школа. Мои друзья. Моя малая родина (город, село). Дикие и </w:t>
            </w:r>
            <w:r>
              <w:rPr>
                <w:color w:val="000000"/>
                <w:sz w:val="24"/>
              </w:rPr>
              <w:t>домашние животные. Погода. Времена года (месяцы)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Г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Родная страна и страны изучаемого языка. Россия и страна (страны) изучаемого языка. Их столицы, достопримечательности и интересные факты. Произведения детского фольклора. Литературные персонажи детских кн</w:t>
            </w:r>
            <w:r>
              <w:rPr>
                <w:color w:val="000000"/>
                <w:sz w:val="24"/>
              </w:rPr>
              <w:t>иг. Праздники родной страны и страны (стран) изучаемого языка</w:t>
            </w:r>
          </w:p>
        </w:tc>
      </w:tr>
    </w:tbl>
    <w:p w:rsidR="00A70C49" w:rsidRDefault="00A70C49">
      <w:pPr>
        <w:spacing w:after="0"/>
        <w:ind w:left="120"/>
      </w:pPr>
    </w:p>
    <w:p w:rsidR="00A70C49" w:rsidRDefault="00F84634">
      <w:pPr>
        <w:spacing w:before="199" w:after="199"/>
        <w:ind w:left="120"/>
      </w:pPr>
      <w:r>
        <w:rPr>
          <w:b/>
          <w:color w:val="333333"/>
          <w:sz w:val="28"/>
        </w:rPr>
        <w:t>4 КЛАСС</w:t>
      </w:r>
    </w:p>
    <w:tbl>
      <w:tblPr>
        <w:tblW w:w="9454" w:type="dxa"/>
        <w:tblInd w:w="183" w:type="dxa"/>
        <w:tblLook w:val="0600"/>
      </w:tblPr>
      <w:tblGrid>
        <w:gridCol w:w="2679"/>
        <w:gridCol w:w="6775"/>
      </w:tblGrid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272"/>
            </w:pPr>
            <w:r>
              <w:rPr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/>
              <w:ind w:left="272"/>
            </w:pPr>
            <w:r>
              <w:rPr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Коммуникативные умения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1.1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Говорение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Диалогическая речь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1.1.1.1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Диалог этикетного характера с использованием речевых ситуаций, </w:t>
            </w:r>
            <w:r>
              <w:rPr>
                <w:color w:val="000000"/>
                <w:sz w:val="24"/>
              </w:rPr>
              <w:t>ключевых слов и (или) иллюстраций с соблюдением норм речевого этикета, принятых в стране (странах) изучаемого языка: приветствие, ответ на приветствие, завершение разговора (в том числе по телефону), прощание; знакомство с собеседником; поздравление с праз</w:t>
            </w:r>
            <w:r>
              <w:rPr>
                <w:color w:val="000000"/>
                <w:sz w:val="24"/>
              </w:rPr>
              <w:t>дником; выражение благодарности за поздравление; выражение извинения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1.1.1.2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Диалог-расспрос с использованием речевых ситуаций, </w:t>
            </w:r>
            <w:r>
              <w:rPr>
                <w:color w:val="000000"/>
                <w:sz w:val="24"/>
              </w:rPr>
              <w:lastRenderedPageBreak/>
              <w:t xml:space="preserve">ключевых слов и (или) иллюстраций с соблюдением норм речевого этикета, принятых в стране (странах) изучаемого языка: </w:t>
            </w:r>
            <w:r>
              <w:rPr>
                <w:color w:val="000000"/>
                <w:sz w:val="24"/>
              </w:rPr>
              <w:t>запрашивание интересующей информации; сообщение фактической информации, ответы на вопросы собеседника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1.1.1.3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Диалог – побуждение к действию с использованием речевых ситуаций, ключевых слов и (или) иллюстраций с соблюдением норм речевого этикета, принятых</w:t>
            </w:r>
            <w:r>
              <w:rPr>
                <w:color w:val="000000"/>
                <w:sz w:val="24"/>
              </w:rPr>
              <w:t xml:space="preserve"> в стране (странах) изучаемого языка: обращение к собеседнику с просьбой, вежливое согласие выполнить просьбу; приглашение собеседника к совместной деятельности, вежливое согласие (несогласие) на предложение собеседника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Монологическая речь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1.1.2.1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Описание предмета, внешности и одежды, черт характера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1.1.2.2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Рассказ (сообщение, повествование) с использованием речевых ситуаций, ключев</w:t>
            </w:r>
            <w:r>
              <w:rPr>
                <w:color w:val="000000"/>
                <w:sz w:val="24"/>
              </w:rPr>
              <w:t>ых слов и (или) иллюстраций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1.1.2.3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Создание устных монологических высказываний в рамках тематического содержания речи по образцу (с выражением своего отношения к предмету речи)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</w:pPr>
            <w:r>
              <w:rPr>
                <w:color w:val="000000"/>
                <w:sz w:val="24"/>
              </w:rPr>
              <w:t>1.1.2.4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Пересказ основного содержания прочитанного текста с использованием </w:t>
            </w:r>
            <w:r>
              <w:rPr>
                <w:color w:val="000000"/>
                <w:sz w:val="24"/>
              </w:rPr>
              <w:t>речевых ситуаций, ключевых слов и (или) иллюстраций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</w:pPr>
            <w:r>
              <w:rPr>
                <w:color w:val="000000"/>
                <w:sz w:val="24"/>
              </w:rPr>
              <w:t>1.1.2.5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Краткое устное изложение результатов выполненного несложного проектного задания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1.2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Аудирование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1.2.1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Понимание на слух речи учителя и других обучающихся и вербальная (невербальная) реакция на </w:t>
            </w:r>
            <w:r>
              <w:rPr>
                <w:color w:val="000000"/>
                <w:sz w:val="24"/>
              </w:rPr>
              <w:t>услышанное (при непосредственном общении)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1.2.2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Аудирование с пониманием основного содержания учебных и адаптированных аутентичных текстов, построенных на </w:t>
            </w:r>
            <w:r>
              <w:rPr>
                <w:color w:val="000000"/>
                <w:sz w:val="24"/>
              </w:rPr>
              <w:lastRenderedPageBreak/>
              <w:t xml:space="preserve">изученном языковом материале: определение основной темы и главных фактов (событий) в воспринимаемом </w:t>
            </w:r>
            <w:r>
              <w:rPr>
                <w:color w:val="000000"/>
                <w:sz w:val="24"/>
              </w:rPr>
              <w:t>на слух тексте с использованием иллюстраций и языковой, в том числе контекстуальной, догадки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1.2.3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Аудирование с пониманием запрашиваемой информации в учебных и адаптированных аутентичных текстах, построенных на изученном языковом материале: выделение </w:t>
            </w:r>
            <w:r>
              <w:rPr>
                <w:color w:val="000000"/>
                <w:sz w:val="24"/>
              </w:rPr>
              <w:t>запрашиваемой информации фактического характера с использованием иллюстраций и языковой, в том числе контекстуальной, догадки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1.3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Смысловое чтение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1.3.1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Чтение вслух учебных текстов с соблюдением правил чтения и соответствующей интонацией, понимание проч</w:t>
            </w:r>
            <w:r>
              <w:rPr>
                <w:color w:val="000000"/>
                <w:sz w:val="24"/>
              </w:rPr>
              <w:t>итанного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1.3.2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Чтение про себя и понимание основного содержания (тема, главная мысль, главные факты (события) учебных и адаптированных аутентичных текстов, построенных на изученном языковом материале, содержащих отдельные незнакомые слова, с использование</w:t>
            </w:r>
            <w:r>
              <w:rPr>
                <w:color w:val="000000"/>
                <w:sz w:val="24"/>
              </w:rPr>
              <w:t>м иллюстраций и языковой, в том числе контекстуальной, догадки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1.3.3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Чтение про себя и понимание запрашиваемой информации в учебных и адаптированных аутентичных текстах, построенных на изученном языковом материале, содержащих отдельные незнакомые слова: н</w:t>
            </w:r>
            <w:r>
              <w:rPr>
                <w:color w:val="000000"/>
                <w:sz w:val="24"/>
              </w:rPr>
              <w:t>ахождение в прочитанном тексте и понимание запрашиваемой информации фактического характера с использованием иллюстраций и языковой, в том числе контекстуальной, догадки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1.3.4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Прогнозирование содержания текста по заголовку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1.3.5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Чтение про себя несплошных</w:t>
            </w:r>
            <w:r>
              <w:rPr>
                <w:color w:val="000000"/>
                <w:sz w:val="24"/>
              </w:rPr>
              <w:t xml:space="preserve"> текстов (таблиц, диаграмм) и понимание представленной в них информации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1.4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Письмо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1.4.1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Выписывание из текста слов, словосочетаний, предложений; вставка пропущенных букв в слово или слов </w:t>
            </w:r>
            <w:r>
              <w:rPr>
                <w:color w:val="000000"/>
                <w:sz w:val="24"/>
              </w:rPr>
              <w:lastRenderedPageBreak/>
              <w:t xml:space="preserve">в предложение в соответствии с решаемой коммуникативной (учебной) </w:t>
            </w:r>
            <w:r>
              <w:rPr>
                <w:color w:val="000000"/>
                <w:sz w:val="24"/>
              </w:rPr>
              <w:t>задачей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Заполнение простых анкет и формуляров с указанием личной информации (имя, фамилия, возраст, местожительство (страна проживания, населенный пункт), любимые занятия) в соответствии с нормами, принятыми в стране (странах) изучаемого языка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1.4.</w:t>
            </w: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Написание с использованием образца поздравления с праздниками (с днём рождения, Новым годом, Рождеством) с выражением пожеланий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1.4.4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Написание электронного сообщения личного характера с использованием образца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Языковые знания и навыки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2.1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«r» (</w:t>
            </w:r>
            <w:r>
              <w:rPr>
                <w:i/>
                <w:color w:val="000000"/>
                <w:sz w:val="24"/>
              </w:rPr>
              <w:t>there is / there are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Правила чтения: гла</w:t>
            </w:r>
            <w:r>
              <w:rPr>
                <w:color w:val="000000"/>
                <w:sz w:val="24"/>
              </w:rPr>
              <w:t xml:space="preserve">сных в открытом и закрытом слоге в односложных словах, гласных в третьем типе слога (гласная + </w:t>
            </w:r>
            <w:r>
              <w:rPr>
                <w:i/>
                <w:color w:val="000000"/>
                <w:sz w:val="24"/>
              </w:rPr>
              <w:t>r</w:t>
            </w:r>
            <w:r>
              <w:rPr>
                <w:color w:val="000000"/>
                <w:sz w:val="24"/>
              </w:rPr>
              <w:t xml:space="preserve">); согласных; основных звуко-буквенных сочетаний, в частности сложных сочетаний букв (например, </w:t>
            </w:r>
            <w:r>
              <w:rPr>
                <w:i/>
                <w:color w:val="000000"/>
                <w:sz w:val="24"/>
              </w:rPr>
              <w:t>tion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ight</w:t>
            </w:r>
            <w:r>
              <w:rPr>
                <w:color w:val="000000"/>
                <w:sz w:val="24"/>
              </w:rPr>
              <w:t>) в односложных, двусложных и многосложных словах. Выд</w:t>
            </w:r>
            <w:r>
              <w:rPr>
                <w:color w:val="000000"/>
                <w:sz w:val="24"/>
              </w:rPr>
              <w:t>еление из слова некоторых звуко-буквенных сочетаний при анализе изученных слов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Чтение новых слов согласно основным правилам чтения английского языка с использованием полной или частичной транскрипции, по аналогии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Знаки английской </w:t>
            </w:r>
            <w:r>
              <w:rPr>
                <w:color w:val="000000"/>
                <w:sz w:val="24"/>
              </w:rPr>
              <w:t>транскрипции; отличие их от букв английского алфавита. Фонетически корректное озвучивание знаков транскрипции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2.1.5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Различение на слух и адекватное, без ошибок, ведущих к сбою в коммуникации, произнесение слов с соблюдением правильного ударения и фраз с с</w:t>
            </w:r>
            <w:r>
              <w:rPr>
                <w:color w:val="000000"/>
                <w:sz w:val="24"/>
              </w:rPr>
              <w:t>облюдением их ритмико-</w:t>
            </w:r>
            <w:r>
              <w:rPr>
                <w:color w:val="000000"/>
                <w:sz w:val="24"/>
              </w:rPr>
              <w:lastRenderedPageBreak/>
              <w:t>интонационных особенностей, в том числе соблюдение правила отсутствия ударения на служебных словах; интонации перечисления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2.1.6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Ритмико-интонационные особенности повествовательного, побудительного и вопросительного (общий и специаль</w:t>
            </w:r>
            <w:r>
              <w:rPr>
                <w:color w:val="000000"/>
                <w:sz w:val="24"/>
              </w:rPr>
              <w:t>ный вопрос) предложений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2.2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2.2.1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2.2.2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Правильная расстановка знаков препинания: точки, вопросительного и восклицательного знаков в конце предложения, запятой при обращении и </w:t>
            </w:r>
            <w:r>
              <w:rPr>
                <w:color w:val="000000"/>
                <w:sz w:val="24"/>
              </w:rPr>
              <w:t>перечислении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2.2.3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 (Possessive Case)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2.3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2.3.1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Распознавание в письмен</w:t>
            </w:r>
            <w:r>
              <w:rPr>
                <w:color w:val="000000"/>
                <w:sz w:val="24"/>
              </w:rPr>
              <w:t>ном и звучащем тексте и употребление в устной и письменной речи не менее 500 лексических единиц (слов, словосочетаний, речевых клише), обслуживающих ситуации, включая 350 лексических единиц, усвоенных в предыдущие два года обучения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2.3.2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Распознавание и у</w:t>
            </w:r>
            <w:r>
              <w:rPr>
                <w:color w:val="000000"/>
                <w:sz w:val="24"/>
              </w:rPr>
              <w:t xml:space="preserve">потребление в устной и письменной речи слов, образованных с использованием основных способов словообразования – аффиксации (образование существительных с помощью суффиксов </w:t>
            </w:r>
            <w:r>
              <w:rPr>
                <w:i/>
                <w:color w:val="000000"/>
                <w:sz w:val="24"/>
              </w:rPr>
              <w:t>-er/-or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-ist</w:t>
            </w:r>
            <w:r>
              <w:rPr>
                <w:color w:val="000000"/>
                <w:sz w:val="24"/>
              </w:rPr>
              <w:t xml:space="preserve">: </w:t>
            </w:r>
            <w:r>
              <w:rPr>
                <w:i/>
                <w:color w:val="000000"/>
                <w:sz w:val="24"/>
              </w:rPr>
              <w:t>worker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actor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artist</w:t>
            </w:r>
            <w:r>
              <w:rPr>
                <w:color w:val="000000"/>
                <w:sz w:val="24"/>
              </w:rPr>
              <w:t xml:space="preserve">) 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2.3.3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Распознавание и употребление в устной </w:t>
            </w:r>
            <w:r>
              <w:rPr>
                <w:color w:val="000000"/>
                <w:sz w:val="24"/>
              </w:rPr>
              <w:t>и письменной речи слов, образованных с использованием основных способов словообразования – конверсии (</w:t>
            </w:r>
            <w:r>
              <w:rPr>
                <w:i/>
                <w:color w:val="000000"/>
                <w:sz w:val="24"/>
              </w:rPr>
              <w:t>to play – a play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2.3.4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Использование языковой догадки для распознавания интернациональных слов (</w:t>
            </w:r>
            <w:r>
              <w:rPr>
                <w:i/>
                <w:color w:val="000000"/>
                <w:sz w:val="24"/>
              </w:rPr>
              <w:t>pilot, film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i/>
                <w:color w:val="000000"/>
                <w:sz w:val="24"/>
              </w:rPr>
              <w:t>2.4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i/>
                <w:color w:val="000000"/>
                <w:sz w:val="24"/>
              </w:rPr>
              <w:t xml:space="preserve">Грамматическая сторона речи </w:t>
            </w:r>
            <w:r>
              <w:rPr>
                <w:color w:val="000000"/>
                <w:sz w:val="24"/>
              </w:rPr>
              <w:t xml:space="preserve">Распознавание в письменном и звучащем тексте и употребление в устной и </w:t>
            </w:r>
            <w:r>
              <w:rPr>
                <w:color w:val="000000"/>
                <w:sz w:val="24"/>
              </w:rPr>
              <w:lastRenderedPageBreak/>
              <w:t>письменной речи изученных морфологических форм и синтаксических конструкций английского языка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2.4.1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Глаголы в Present/Past Simple Tense, Present Continuous Tense в повествовательных (у</w:t>
            </w:r>
            <w:r>
              <w:rPr>
                <w:color w:val="000000"/>
                <w:sz w:val="24"/>
              </w:rPr>
              <w:t>твердительных и отрицательных) и вопросительных (общий и специальный вопросы) предложениях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Модальные глаголы </w:t>
            </w:r>
            <w:r>
              <w:rPr>
                <w:i/>
                <w:color w:val="000000"/>
                <w:sz w:val="24"/>
              </w:rPr>
              <w:t>must</w:t>
            </w:r>
            <w:r>
              <w:rPr>
                <w:color w:val="000000"/>
                <w:sz w:val="24"/>
              </w:rPr>
              <w:t xml:space="preserve"> и </w:t>
            </w:r>
            <w:r>
              <w:rPr>
                <w:i/>
                <w:color w:val="000000"/>
                <w:sz w:val="24"/>
              </w:rPr>
              <w:t>have to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Конструкция </w:t>
            </w:r>
            <w:r>
              <w:rPr>
                <w:i/>
                <w:color w:val="000000"/>
                <w:sz w:val="24"/>
              </w:rPr>
              <w:t>to be going to</w:t>
            </w:r>
            <w:r>
              <w:rPr>
                <w:color w:val="000000"/>
                <w:sz w:val="24"/>
              </w:rPr>
              <w:t xml:space="preserve"> и Future Simple Tense для выражения будущего действия (</w:t>
            </w:r>
            <w:r>
              <w:rPr>
                <w:i/>
                <w:color w:val="000000"/>
                <w:sz w:val="24"/>
              </w:rPr>
              <w:t>I am going to have my birthday party</w:t>
            </w:r>
            <w:r>
              <w:rPr>
                <w:i/>
                <w:color w:val="000000"/>
                <w:sz w:val="24"/>
              </w:rPr>
              <w:t xml:space="preserve"> on Saturday. Wait, I’ll help you.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Отрицательное местоимение </w:t>
            </w:r>
            <w:r>
              <w:rPr>
                <w:i/>
                <w:color w:val="000000"/>
                <w:sz w:val="24"/>
              </w:rPr>
              <w:t>no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2.4.5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Степени сравнения прилагательных (формы, образованные по правилу, и исключения: </w:t>
            </w:r>
            <w:r>
              <w:rPr>
                <w:i/>
                <w:color w:val="000000"/>
                <w:sz w:val="24"/>
              </w:rPr>
              <w:t>good – better – (the) best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bad – worse – (the) worst)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2.4.6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Наречия времени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2.4.7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Обозначение </w:t>
            </w:r>
            <w:r>
              <w:rPr>
                <w:color w:val="000000"/>
                <w:sz w:val="24"/>
              </w:rPr>
              <w:t>даты и года. Обозначение времени (</w:t>
            </w:r>
            <w:r>
              <w:rPr>
                <w:i/>
                <w:color w:val="000000"/>
                <w:sz w:val="24"/>
              </w:rPr>
              <w:t>5 o’clock</w:t>
            </w:r>
            <w:r>
              <w:rPr>
                <w:color w:val="000000"/>
                <w:sz w:val="24"/>
              </w:rPr>
              <w:t xml:space="preserve">; </w:t>
            </w:r>
            <w:r>
              <w:rPr>
                <w:i/>
                <w:color w:val="000000"/>
                <w:sz w:val="24"/>
              </w:rPr>
              <w:t>3 am</w:t>
            </w:r>
            <w:r>
              <w:rPr>
                <w:color w:val="000000"/>
                <w:sz w:val="24"/>
              </w:rPr>
              <w:t xml:space="preserve">, </w:t>
            </w:r>
            <w:r>
              <w:rPr>
                <w:i/>
                <w:color w:val="000000"/>
                <w:sz w:val="24"/>
              </w:rPr>
              <w:t>2 pm</w:t>
            </w:r>
            <w:r>
              <w:rPr>
                <w:color w:val="000000"/>
                <w:sz w:val="24"/>
              </w:rPr>
              <w:t>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Социокультурные знания и умения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3.1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Знание и использование некоторых социокультурных элементов речевого поведенческого этикета, принятого в стране (странах) изучаемого языка, в некоторых </w:t>
            </w:r>
            <w:r>
              <w:rPr>
                <w:color w:val="000000"/>
                <w:sz w:val="24"/>
              </w:rPr>
              <w:t>ситуациях общения: приветствие, прощание, знакомство, выражение благодарности, извинение, поздравление с днём рождения, Новым годом, Рождеством, разговор по телефону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3.2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Знание произведений детского фольклора (рифмовок, стихов, песенок), персонажей детски</w:t>
            </w:r>
            <w:r>
              <w:rPr>
                <w:color w:val="000000"/>
                <w:sz w:val="24"/>
              </w:rPr>
              <w:t>х книг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3.3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Краткое представление своей страны и страны (стран) изучаемого языка (названия стран и их столиц, название родного населенного пункта, цвета национальных флагов, основные достопримечательности)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Компенсаторные умения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4.1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Использование при чт</w:t>
            </w:r>
            <w:r>
              <w:rPr>
                <w:color w:val="000000"/>
                <w:sz w:val="24"/>
              </w:rPr>
              <w:t>ении и аудировании языковой догадки (умения понять значение незнакомого слова или новое значение знакомого слова из контекста)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Использование в качестве опоры при формулировании собственных высказываний ключевых слов, вопросов, картинок, фотографий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4.3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Прогнозирование содержание текста для чтения на основе заголовка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4.4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12" w:lineRule="auto"/>
              <w:ind w:left="365"/>
              <w:jc w:val="both"/>
            </w:pPr>
            <w:r>
              <w:rPr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A70C49">
        <w:trPr>
          <w:trHeight w:val="144"/>
        </w:trPr>
        <w:tc>
          <w:tcPr>
            <w:tcW w:w="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Темат</w:t>
            </w:r>
            <w:r>
              <w:rPr>
                <w:color w:val="000000"/>
                <w:sz w:val="24"/>
              </w:rPr>
              <w:t>ическое содержание речи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А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Мир моего «я». Моя семья. Мой день рождения, подарки. Моя любимая еда. Мой день (распорядок дня, домашние обязанности)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Б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Мир моих увлечений. Любимая игрушка, игра. Мой питомец. Любимые занятия. Занятия спортом. Любимая сказка </w:t>
            </w:r>
            <w:r>
              <w:rPr>
                <w:color w:val="000000"/>
                <w:sz w:val="24"/>
              </w:rPr>
              <w:t>(история, рассказ). Выходной день. Каникулы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В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>Мир вокруг меня. Моя комната (квартира, дом), предметы мебели и интерьера. Моя школа, любимые учебные предметы. Мои друзья, их внешность и черты характера. Моя малая родина (город, село и другие). Путешествия.</w:t>
            </w:r>
            <w:r>
              <w:rPr>
                <w:color w:val="000000"/>
                <w:sz w:val="24"/>
              </w:rPr>
              <w:t xml:space="preserve"> Дикие и домашние животные. Погода. Времена года (месяцы). Покупки</w:t>
            </w:r>
          </w:p>
        </w:tc>
      </w:tr>
      <w:tr w:rsidR="00A70C49">
        <w:trPr>
          <w:trHeight w:val="144"/>
        </w:trPr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center"/>
            </w:pPr>
            <w:r>
              <w:rPr>
                <w:color w:val="000000"/>
                <w:sz w:val="24"/>
              </w:rPr>
              <w:t>Г</w:t>
            </w:r>
          </w:p>
        </w:tc>
        <w:tc>
          <w:tcPr>
            <w:tcW w:w="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70C49" w:rsidRDefault="00F84634">
            <w:pPr>
              <w:spacing w:after="0" w:line="336" w:lineRule="auto"/>
              <w:ind w:left="365"/>
              <w:jc w:val="both"/>
            </w:pPr>
            <w:r>
              <w:rPr>
                <w:color w:val="000000"/>
                <w:sz w:val="24"/>
              </w:rPr>
              <w:t xml:space="preserve">Родная страна и страны изучаемого языка. Россия и страна (страны) изучаемого языка. Их столицы, основные достопримечательности и некоторые интересные факты. Произведения детского </w:t>
            </w:r>
            <w:r>
              <w:rPr>
                <w:color w:val="000000"/>
                <w:sz w:val="24"/>
              </w:rPr>
              <w:t>фольклора. Литературные персонажи детских книг. Праздники родной страны и страны (стран) изучаемого языка</w:t>
            </w:r>
          </w:p>
        </w:tc>
      </w:tr>
    </w:tbl>
    <w:p w:rsidR="00A70C49" w:rsidRDefault="00A70C49">
      <w:pPr>
        <w:spacing w:after="0"/>
        <w:ind w:left="120"/>
      </w:pPr>
    </w:p>
    <w:p w:rsidR="00A70C49" w:rsidRDefault="00A70C49">
      <w:bookmarkStart w:id="14" w:name="block-85218765"/>
    </w:p>
    <w:p w:rsidR="00A70C49" w:rsidRDefault="00A70C49">
      <w:pPr>
        <w:sectPr w:rsidR="00A70C49">
          <w:pgSz w:w="11906" w:h="16383"/>
          <w:pgMar w:top="1134" w:right="1134" w:bottom="1134" w:left="1134" w:header="0" w:footer="0" w:gutter="0"/>
          <w:paperSrc w:first="1" w:other="1"/>
          <w:pgNumType w:chapSep="period"/>
          <w:cols w:space="720"/>
        </w:sectPr>
      </w:pPr>
    </w:p>
    <w:bookmarkEnd w:id="14"/>
    <w:p w:rsidR="00A70C49" w:rsidRDefault="00F84634">
      <w:pPr>
        <w:spacing w:after="0"/>
        <w:ind w:left="120"/>
      </w:pPr>
      <w:r>
        <w:rPr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70C49" w:rsidRDefault="00F84634">
      <w:pPr>
        <w:spacing w:after="0" w:line="480" w:lineRule="auto"/>
        <w:ind w:left="120"/>
      </w:pPr>
      <w:r>
        <w:rPr>
          <w:b/>
          <w:color w:val="000000"/>
          <w:sz w:val="28"/>
        </w:rPr>
        <w:t>ОБЯЗАТЕЛЬНЫЕ УЧЕБНЫЕ МАТЕРИАЛЫ ДЛЯ УЧЕНИКА</w:t>
      </w:r>
    </w:p>
    <w:p w:rsidR="00A70C49" w:rsidRDefault="00A70C49">
      <w:pPr>
        <w:spacing w:after="0" w:line="480" w:lineRule="auto"/>
        <w:ind w:left="120"/>
      </w:pPr>
    </w:p>
    <w:p w:rsidR="00A70C49" w:rsidRDefault="00A70C49">
      <w:pPr>
        <w:spacing w:after="0" w:line="480" w:lineRule="auto"/>
        <w:ind w:left="120"/>
      </w:pPr>
    </w:p>
    <w:p w:rsidR="00A70C49" w:rsidRDefault="00A70C49">
      <w:pPr>
        <w:spacing w:after="0"/>
        <w:ind w:left="120"/>
      </w:pPr>
    </w:p>
    <w:p w:rsidR="00A70C49" w:rsidRDefault="00F84634">
      <w:pPr>
        <w:spacing w:after="0" w:line="480" w:lineRule="auto"/>
        <w:ind w:left="120"/>
      </w:pPr>
      <w:r>
        <w:rPr>
          <w:b/>
          <w:color w:val="000000"/>
          <w:sz w:val="28"/>
        </w:rPr>
        <w:t xml:space="preserve">МЕТОДИЧЕСКИЕ МАТЕРИАЛЫ </w:t>
      </w:r>
      <w:r>
        <w:rPr>
          <w:b/>
          <w:color w:val="000000"/>
          <w:sz w:val="28"/>
        </w:rPr>
        <w:t>ДЛЯ УЧИТЕЛЯ</w:t>
      </w:r>
    </w:p>
    <w:p w:rsidR="00A70C49" w:rsidRDefault="00A70C49">
      <w:pPr>
        <w:spacing w:after="0" w:line="480" w:lineRule="auto"/>
        <w:ind w:left="120"/>
      </w:pPr>
    </w:p>
    <w:p w:rsidR="00A70C49" w:rsidRDefault="00A70C49">
      <w:pPr>
        <w:spacing w:after="0"/>
        <w:ind w:left="120"/>
      </w:pPr>
    </w:p>
    <w:p w:rsidR="00A70C49" w:rsidRDefault="00F84634">
      <w:pPr>
        <w:spacing w:after="0" w:line="480" w:lineRule="auto"/>
        <w:ind w:left="120"/>
        <w:rPr>
          <w:b/>
          <w:color w:val="000000"/>
          <w:sz w:val="28"/>
        </w:rPr>
      </w:pPr>
      <w:r>
        <w:rPr>
          <w:b/>
          <w:color w:val="000000"/>
          <w:sz w:val="28"/>
        </w:rPr>
        <w:t>ЦИФРОВЫЕ ОБРАЗОВАТЕЛЬНЫЕ РЕСУРСЫ И РЕСУРСЫ СЕТИ ИНТЕРНЕТ</w:t>
      </w:r>
    </w:p>
    <w:p w:rsidR="00A70C49" w:rsidRDefault="00F846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FF"/>
          <w:kern w:val="1"/>
          <w:sz w:val="28"/>
          <w:szCs w:val="28"/>
          <w:u w:val="single"/>
          <w:lang w:eastAsia="zh-CN"/>
        </w:rPr>
      </w:pPr>
      <w:r>
        <w:rPr>
          <w:kern w:val="1"/>
          <w:sz w:val="28"/>
          <w:szCs w:val="28"/>
          <w:lang w:eastAsia="zh-CN"/>
        </w:rPr>
        <w:t xml:space="preserve">Государственное автономное образовательное учреждение высшею образования города Москвы “Московский  городской педагогический университет” - </w:t>
      </w:r>
      <w:hyperlink r:id="rId6" w:history="1">
        <w:r>
          <w:rPr>
            <w:rStyle w:val="a7"/>
            <w:kern w:val="1"/>
            <w:sz w:val="28"/>
            <w:szCs w:val="28"/>
            <w:lang w:eastAsia="zh-CN"/>
          </w:rPr>
          <w:t>http://www.mgpu.ru/</w:t>
        </w:r>
      </w:hyperlink>
    </w:p>
    <w:p w:rsidR="00A70C49" w:rsidRDefault="00A70C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FF"/>
          <w:kern w:val="1"/>
          <w:sz w:val="28"/>
          <w:szCs w:val="28"/>
          <w:u w:val="single"/>
          <w:lang w:eastAsia="zh-CN"/>
        </w:rPr>
      </w:pPr>
      <w:hyperlink r:id="rId7" w:history="1"/>
    </w:p>
    <w:p w:rsidR="00A70C49" w:rsidRDefault="00F84634">
      <w:pPr>
        <w:spacing w:after="0" w:line="480" w:lineRule="auto"/>
        <w:ind w:left="120"/>
        <w:rPr>
          <w:sz w:val="28"/>
        </w:rPr>
      </w:pPr>
      <w:r>
        <w:rPr>
          <w:sz w:val="28"/>
        </w:rPr>
        <w:t xml:space="preserve">ООО “АЙСМАРТ”- </w:t>
      </w:r>
      <w:hyperlink w:history="1">
        <w:r>
          <w:rPr>
            <w:rStyle w:val="a7"/>
            <w:sz w:val="28"/>
          </w:rPr>
          <w:t>https://ismart.org/</w:t>
        </w:r>
      </w:hyperlink>
    </w:p>
    <w:p w:rsidR="00A70C49" w:rsidRDefault="00F84634">
      <w:pPr>
        <w:spacing w:after="0" w:line="480" w:lineRule="auto"/>
        <w:ind w:left="120"/>
        <w:rPr>
          <w:sz w:val="28"/>
        </w:rPr>
      </w:pPr>
      <w:r>
        <w:rPr>
          <w:sz w:val="28"/>
        </w:rPr>
        <w:t xml:space="preserve">ООО “Учи.ру”- </w:t>
      </w:r>
      <w:hyperlink w:history="1">
        <w:r>
          <w:rPr>
            <w:rStyle w:val="a7"/>
            <w:sz w:val="28"/>
          </w:rPr>
          <w:t>https://uchi.ru/</w:t>
        </w:r>
      </w:hyperlink>
    </w:p>
    <w:p w:rsidR="00A70C49" w:rsidRDefault="00A70C49">
      <w:pPr>
        <w:spacing w:after="0" w:line="480" w:lineRule="auto"/>
        <w:ind w:left="120"/>
        <w:rPr>
          <w:rFonts w:ascii="DejaVuSans" w:hAnsi="DejaVuSans"/>
          <w:sz w:val="16"/>
        </w:rPr>
      </w:pPr>
    </w:p>
    <w:p w:rsidR="00A70C49" w:rsidRDefault="00A70C49">
      <w:pPr>
        <w:spacing w:after="0" w:line="480" w:lineRule="auto"/>
        <w:ind w:left="120"/>
        <w:rPr>
          <w:sz w:val="28"/>
        </w:rPr>
      </w:pPr>
    </w:p>
    <w:p w:rsidR="00A70C49" w:rsidRDefault="00A70C49">
      <w:bookmarkStart w:id="15" w:name="block-85218764"/>
    </w:p>
    <w:p w:rsidR="00A70C49" w:rsidRDefault="00A70C49">
      <w:pPr>
        <w:sectPr w:rsidR="00A70C49">
          <w:pgSz w:w="11906" w:h="16383"/>
          <w:pgMar w:top="1134" w:right="1134" w:bottom="1134" w:left="1134" w:header="0" w:footer="0" w:gutter="0"/>
          <w:paperSrc w:first="1" w:other="1"/>
          <w:pgNumType w:chapSep="period"/>
          <w:cols w:space="720"/>
        </w:sectPr>
      </w:pPr>
    </w:p>
    <w:bookmarkEnd w:id="15"/>
    <w:p w:rsidR="00A70C49" w:rsidRDefault="00A70C49"/>
    <w:sectPr w:rsidR="00A70C49" w:rsidSect="00A70C49">
      <w:pgSz w:w="11907" w:h="16839"/>
      <w:pgMar w:top="1440" w:right="1440" w:bottom="1440" w:left="1440" w:header="0" w:footer="0" w:gutter="0"/>
      <w:paperSrc w:first="1" w:other="1"/>
      <w:pgNumType w:chapSep="period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Sans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76DFA"/>
    <w:multiLevelType w:val="hybridMultilevel"/>
    <w:tmpl w:val="CAC47890"/>
    <w:name w:val="Нумерованный список 1"/>
    <w:lvl w:ilvl="0" w:tplc="9D9A9B12">
      <w:start w:val="1"/>
      <w:numFmt w:val="none"/>
      <w:lvlText w:val=""/>
      <w:lvlJc w:val="left"/>
      <w:pPr>
        <w:ind w:left="0" w:firstLine="0"/>
      </w:pPr>
    </w:lvl>
    <w:lvl w:ilvl="1" w:tplc="6F6AD792">
      <w:start w:val="1"/>
      <w:numFmt w:val="none"/>
      <w:lvlText w:val=""/>
      <w:lvlJc w:val="left"/>
      <w:pPr>
        <w:ind w:left="0" w:firstLine="0"/>
      </w:pPr>
    </w:lvl>
    <w:lvl w:ilvl="2" w:tplc="7960EC6A">
      <w:start w:val="1"/>
      <w:numFmt w:val="none"/>
      <w:lvlText w:val=""/>
      <w:lvlJc w:val="left"/>
      <w:pPr>
        <w:ind w:left="0" w:firstLine="0"/>
      </w:pPr>
    </w:lvl>
    <w:lvl w:ilvl="3" w:tplc="33968F6C">
      <w:start w:val="1"/>
      <w:numFmt w:val="none"/>
      <w:lvlText w:val=""/>
      <w:lvlJc w:val="left"/>
      <w:pPr>
        <w:ind w:left="0" w:firstLine="0"/>
      </w:pPr>
    </w:lvl>
    <w:lvl w:ilvl="4" w:tplc="98965DD2">
      <w:start w:val="1"/>
      <w:numFmt w:val="none"/>
      <w:lvlText w:val=""/>
      <w:lvlJc w:val="left"/>
      <w:pPr>
        <w:ind w:left="0" w:firstLine="0"/>
      </w:pPr>
    </w:lvl>
    <w:lvl w:ilvl="5" w:tplc="C546952A">
      <w:start w:val="1"/>
      <w:numFmt w:val="none"/>
      <w:lvlText w:val=""/>
      <w:lvlJc w:val="left"/>
      <w:pPr>
        <w:ind w:left="0" w:firstLine="0"/>
      </w:pPr>
    </w:lvl>
    <w:lvl w:ilvl="6" w:tplc="DA1A8F9C">
      <w:start w:val="1"/>
      <w:numFmt w:val="none"/>
      <w:lvlText w:val=""/>
      <w:lvlJc w:val="left"/>
      <w:pPr>
        <w:ind w:left="0" w:firstLine="0"/>
      </w:pPr>
    </w:lvl>
    <w:lvl w:ilvl="7" w:tplc="EB968DE4">
      <w:start w:val="1"/>
      <w:numFmt w:val="none"/>
      <w:lvlText w:val=""/>
      <w:lvlJc w:val="left"/>
      <w:pPr>
        <w:ind w:left="0" w:firstLine="0"/>
      </w:pPr>
    </w:lvl>
    <w:lvl w:ilvl="8" w:tplc="EB444996">
      <w:start w:val="1"/>
      <w:numFmt w:val="none"/>
      <w:lvlText w:val=""/>
      <w:lvlJc w:val="left"/>
      <w:pPr>
        <w:ind w:left="0" w:firstLine="0"/>
      </w:pPr>
    </w:lvl>
  </w:abstractNum>
  <w:abstractNum w:abstractNumId="1">
    <w:nsid w:val="08E43245"/>
    <w:multiLevelType w:val="hybridMultilevel"/>
    <w:tmpl w:val="A1861C36"/>
    <w:name w:val="Нумерованный список 10"/>
    <w:lvl w:ilvl="0" w:tplc="9E20E180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938AB1B4">
      <w:numFmt w:val="none"/>
      <w:lvlText w:val=""/>
      <w:lvlJc w:val="left"/>
      <w:pPr>
        <w:ind w:left="0" w:firstLine="0"/>
      </w:pPr>
    </w:lvl>
    <w:lvl w:ilvl="2" w:tplc="C0F28076">
      <w:numFmt w:val="none"/>
      <w:lvlText w:val=""/>
      <w:lvlJc w:val="left"/>
      <w:pPr>
        <w:ind w:left="0" w:firstLine="0"/>
      </w:pPr>
    </w:lvl>
    <w:lvl w:ilvl="3" w:tplc="D6AAE158">
      <w:numFmt w:val="none"/>
      <w:lvlText w:val=""/>
      <w:lvlJc w:val="left"/>
      <w:pPr>
        <w:ind w:left="0" w:firstLine="0"/>
      </w:pPr>
    </w:lvl>
    <w:lvl w:ilvl="4" w:tplc="6E424A4E">
      <w:numFmt w:val="none"/>
      <w:lvlText w:val=""/>
      <w:lvlJc w:val="left"/>
      <w:pPr>
        <w:ind w:left="0" w:firstLine="0"/>
      </w:pPr>
    </w:lvl>
    <w:lvl w:ilvl="5" w:tplc="E150735A">
      <w:numFmt w:val="none"/>
      <w:lvlText w:val=""/>
      <w:lvlJc w:val="left"/>
      <w:pPr>
        <w:ind w:left="0" w:firstLine="0"/>
      </w:pPr>
    </w:lvl>
    <w:lvl w:ilvl="6" w:tplc="D7345D16">
      <w:numFmt w:val="none"/>
      <w:lvlText w:val=""/>
      <w:lvlJc w:val="left"/>
      <w:pPr>
        <w:ind w:left="0" w:firstLine="0"/>
      </w:pPr>
    </w:lvl>
    <w:lvl w:ilvl="7" w:tplc="90048E5C">
      <w:numFmt w:val="none"/>
      <w:lvlText w:val=""/>
      <w:lvlJc w:val="left"/>
      <w:pPr>
        <w:ind w:left="0" w:firstLine="0"/>
      </w:pPr>
    </w:lvl>
    <w:lvl w:ilvl="8" w:tplc="D9C289D8">
      <w:numFmt w:val="none"/>
      <w:lvlText w:val=""/>
      <w:lvlJc w:val="left"/>
      <w:pPr>
        <w:ind w:left="0" w:firstLine="0"/>
      </w:pPr>
    </w:lvl>
  </w:abstractNum>
  <w:abstractNum w:abstractNumId="2">
    <w:nsid w:val="1A6540DA"/>
    <w:multiLevelType w:val="hybridMultilevel"/>
    <w:tmpl w:val="5C488F6C"/>
    <w:name w:val="Нумерованный список 4"/>
    <w:lvl w:ilvl="0" w:tplc="C068CA8A">
      <w:numFmt w:val="bullet"/>
      <w:lvlText w:val=""/>
      <w:lvlJc w:val="left"/>
      <w:pPr>
        <w:ind w:left="1287" w:firstLine="0"/>
      </w:pPr>
      <w:rPr>
        <w:rFonts w:ascii="Symbol" w:hAnsi="Symbol"/>
      </w:rPr>
    </w:lvl>
    <w:lvl w:ilvl="1" w:tplc="9A369EF0">
      <w:numFmt w:val="none"/>
      <w:lvlText w:val=""/>
      <w:lvlJc w:val="left"/>
      <w:pPr>
        <w:ind w:left="0" w:firstLine="0"/>
      </w:pPr>
    </w:lvl>
    <w:lvl w:ilvl="2" w:tplc="FC8C34F2">
      <w:numFmt w:val="none"/>
      <w:lvlText w:val=""/>
      <w:lvlJc w:val="left"/>
      <w:pPr>
        <w:ind w:left="0" w:firstLine="0"/>
      </w:pPr>
    </w:lvl>
    <w:lvl w:ilvl="3" w:tplc="A72E42F2">
      <w:numFmt w:val="none"/>
      <w:lvlText w:val=""/>
      <w:lvlJc w:val="left"/>
      <w:pPr>
        <w:ind w:left="0" w:firstLine="0"/>
      </w:pPr>
    </w:lvl>
    <w:lvl w:ilvl="4" w:tplc="B55AE6F2">
      <w:numFmt w:val="none"/>
      <w:lvlText w:val=""/>
      <w:lvlJc w:val="left"/>
      <w:pPr>
        <w:ind w:left="0" w:firstLine="0"/>
      </w:pPr>
    </w:lvl>
    <w:lvl w:ilvl="5" w:tplc="69B85520">
      <w:numFmt w:val="none"/>
      <w:lvlText w:val=""/>
      <w:lvlJc w:val="left"/>
      <w:pPr>
        <w:ind w:left="0" w:firstLine="0"/>
      </w:pPr>
    </w:lvl>
    <w:lvl w:ilvl="6" w:tplc="08AC0DF2">
      <w:numFmt w:val="none"/>
      <w:lvlText w:val=""/>
      <w:lvlJc w:val="left"/>
      <w:pPr>
        <w:ind w:left="0" w:firstLine="0"/>
      </w:pPr>
    </w:lvl>
    <w:lvl w:ilvl="7" w:tplc="3E62A078">
      <w:numFmt w:val="none"/>
      <w:lvlText w:val=""/>
      <w:lvlJc w:val="left"/>
      <w:pPr>
        <w:ind w:left="0" w:firstLine="0"/>
      </w:pPr>
    </w:lvl>
    <w:lvl w:ilvl="8" w:tplc="C30C34CC">
      <w:numFmt w:val="none"/>
      <w:lvlText w:val=""/>
      <w:lvlJc w:val="left"/>
      <w:pPr>
        <w:ind w:left="0" w:firstLine="0"/>
      </w:pPr>
    </w:lvl>
  </w:abstractNum>
  <w:abstractNum w:abstractNumId="3">
    <w:nsid w:val="1B7F7FE6"/>
    <w:multiLevelType w:val="hybridMultilevel"/>
    <w:tmpl w:val="D59C7292"/>
    <w:name w:val="Нумерованный список 12"/>
    <w:lvl w:ilvl="0" w:tplc="E29AD54C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493C1470">
      <w:numFmt w:val="none"/>
      <w:lvlText w:val=""/>
      <w:lvlJc w:val="left"/>
      <w:pPr>
        <w:ind w:left="0" w:firstLine="0"/>
      </w:pPr>
    </w:lvl>
    <w:lvl w:ilvl="2" w:tplc="953A7348">
      <w:numFmt w:val="none"/>
      <w:lvlText w:val=""/>
      <w:lvlJc w:val="left"/>
      <w:pPr>
        <w:ind w:left="0" w:firstLine="0"/>
      </w:pPr>
    </w:lvl>
    <w:lvl w:ilvl="3" w:tplc="00DA1E66">
      <w:numFmt w:val="none"/>
      <w:lvlText w:val=""/>
      <w:lvlJc w:val="left"/>
      <w:pPr>
        <w:ind w:left="0" w:firstLine="0"/>
      </w:pPr>
    </w:lvl>
    <w:lvl w:ilvl="4" w:tplc="74903212">
      <w:numFmt w:val="none"/>
      <w:lvlText w:val=""/>
      <w:lvlJc w:val="left"/>
      <w:pPr>
        <w:ind w:left="0" w:firstLine="0"/>
      </w:pPr>
    </w:lvl>
    <w:lvl w:ilvl="5" w:tplc="23C0EFE6">
      <w:numFmt w:val="none"/>
      <w:lvlText w:val=""/>
      <w:lvlJc w:val="left"/>
      <w:pPr>
        <w:ind w:left="0" w:firstLine="0"/>
      </w:pPr>
    </w:lvl>
    <w:lvl w:ilvl="6" w:tplc="EEB8AEE8">
      <w:numFmt w:val="none"/>
      <w:lvlText w:val=""/>
      <w:lvlJc w:val="left"/>
      <w:pPr>
        <w:ind w:left="0" w:firstLine="0"/>
      </w:pPr>
    </w:lvl>
    <w:lvl w:ilvl="7" w:tplc="8862B8B0">
      <w:numFmt w:val="none"/>
      <w:lvlText w:val=""/>
      <w:lvlJc w:val="left"/>
      <w:pPr>
        <w:ind w:left="0" w:firstLine="0"/>
      </w:pPr>
    </w:lvl>
    <w:lvl w:ilvl="8" w:tplc="C20834FA">
      <w:numFmt w:val="none"/>
      <w:lvlText w:val=""/>
      <w:lvlJc w:val="left"/>
      <w:pPr>
        <w:ind w:left="0" w:firstLine="0"/>
      </w:pPr>
    </w:lvl>
  </w:abstractNum>
  <w:abstractNum w:abstractNumId="4">
    <w:nsid w:val="1C8846A7"/>
    <w:multiLevelType w:val="hybridMultilevel"/>
    <w:tmpl w:val="52BED090"/>
    <w:name w:val="Нумерованный список 15"/>
    <w:lvl w:ilvl="0" w:tplc="E3502280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FB3025F8">
      <w:numFmt w:val="none"/>
      <w:lvlText w:val=""/>
      <w:lvlJc w:val="left"/>
      <w:pPr>
        <w:ind w:left="0" w:firstLine="0"/>
      </w:pPr>
    </w:lvl>
    <w:lvl w:ilvl="2" w:tplc="E7A40FA0">
      <w:numFmt w:val="none"/>
      <w:lvlText w:val=""/>
      <w:lvlJc w:val="left"/>
      <w:pPr>
        <w:ind w:left="0" w:firstLine="0"/>
      </w:pPr>
    </w:lvl>
    <w:lvl w:ilvl="3" w:tplc="B8E48102">
      <w:numFmt w:val="none"/>
      <w:lvlText w:val=""/>
      <w:lvlJc w:val="left"/>
      <w:pPr>
        <w:ind w:left="0" w:firstLine="0"/>
      </w:pPr>
    </w:lvl>
    <w:lvl w:ilvl="4" w:tplc="9DB0DD70">
      <w:numFmt w:val="none"/>
      <w:lvlText w:val=""/>
      <w:lvlJc w:val="left"/>
      <w:pPr>
        <w:ind w:left="0" w:firstLine="0"/>
      </w:pPr>
    </w:lvl>
    <w:lvl w:ilvl="5" w:tplc="BD0604A6">
      <w:numFmt w:val="none"/>
      <w:lvlText w:val=""/>
      <w:lvlJc w:val="left"/>
      <w:pPr>
        <w:ind w:left="0" w:firstLine="0"/>
      </w:pPr>
    </w:lvl>
    <w:lvl w:ilvl="6" w:tplc="A93C021A">
      <w:numFmt w:val="none"/>
      <w:lvlText w:val=""/>
      <w:lvlJc w:val="left"/>
      <w:pPr>
        <w:ind w:left="0" w:firstLine="0"/>
      </w:pPr>
    </w:lvl>
    <w:lvl w:ilvl="7" w:tplc="DCBC9E08">
      <w:numFmt w:val="none"/>
      <w:lvlText w:val=""/>
      <w:lvlJc w:val="left"/>
      <w:pPr>
        <w:ind w:left="0" w:firstLine="0"/>
      </w:pPr>
    </w:lvl>
    <w:lvl w:ilvl="8" w:tplc="147E8DB4">
      <w:numFmt w:val="none"/>
      <w:lvlText w:val=""/>
      <w:lvlJc w:val="left"/>
      <w:pPr>
        <w:ind w:left="0" w:firstLine="0"/>
      </w:pPr>
    </w:lvl>
  </w:abstractNum>
  <w:abstractNum w:abstractNumId="5">
    <w:nsid w:val="285C1C6A"/>
    <w:multiLevelType w:val="hybridMultilevel"/>
    <w:tmpl w:val="15FA9940"/>
    <w:lvl w:ilvl="0" w:tplc="C26421D8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BC9C589C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B1965ED0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DF2A095C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8F32DE10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A6F0BB46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F54022C4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28E0977C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D6BEC506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6">
    <w:nsid w:val="2B261743"/>
    <w:multiLevelType w:val="hybridMultilevel"/>
    <w:tmpl w:val="16260276"/>
    <w:name w:val="Нумерованный список 9"/>
    <w:lvl w:ilvl="0" w:tplc="C5306ADA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CAA4A412">
      <w:numFmt w:val="none"/>
      <w:lvlText w:val=""/>
      <w:lvlJc w:val="left"/>
      <w:pPr>
        <w:ind w:left="0" w:firstLine="0"/>
      </w:pPr>
    </w:lvl>
    <w:lvl w:ilvl="2" w:tplc="C4A2265E">
      <w:numFmt w:val="none"/>
      <w:lvlText w:val=""/>
      <w:lvlJc w:val="left"/>
      <w:pPr>
        <w:ind w:left="0" w:firstLine="0"/>
      </w:pPr>
    </w:lvl>
    <w:lvl w:ilvl="3" w:tplc="27A89DAC">
      <w:numFmt w:val="none"/>
      <w:lvlText w:val=""/>
      <w:lvlJc w:val="left"/>
      <w:pPr>
        <w:ind w:left="0" w:firstLine="0"/>
      </w:pPr>
    </w:lvl>
    <w:lvl w:ilvl="4" w:tplc="753A9F8A">
      <w:numFmt w:val="none"/>
      <w:lvlText w:val=""/>
      <w:lvlJc w:val="left"/>
      <w:pPr>
        <w:ind w:left="0" w:firstLine="0"/>
      </w:pPr>
    </w:lvl>
    <w:lvl w:ilvl="5" w:tplc="D8A61476">
      <w:numFmt w:val="none"/>
      <w:lvlText w:val=""/>
      <w:lvlJc w:val="left"/>
      <w:pPr>
        <w:ind w:left="0" w:firstLine="0"/>
      </w:pPr>
    </w:lvl>
    <w:lvl w:ilvl="6" w:tplc="36888854">
      <w:numFmt w:val="none"/>
      <w:lvlText w:val=""/>
      <w:lvlJc w:val="left"/>
      <w:pPr>
        <w:ind w:left="0" w:firstLine="0"/>
      </w:pPr>
    </w:lvl>
    <w:lvl w:ilvl="7" w:tplc="A1B086B6">
      <w:numFmt w:val="none"/>
      <w:lvlText w:val=""/>
      <w:lvlJc w:val="left"/>
      <w:pPr>
        <w:ind w:left="0" w:firstLine="0"/>
      </w:pPr>
    </w:lvl>
    <w:lvl w:ilvl="8" w:tplc="81AE6DF0">
      <w:numFmt w:val="none"/>
      <w:lvlText w:val=""/>
      <w:lvlJc w:val="left"/>
      <w:pPr>
        <w:ind w:left="0" w:firstLine="0"/>
      </w:pPr>
    </w:lvl>
  </w:abstractNum>
  <w:abstractNum w:abstractNumId="7">
    <w:nsid w:val="2C197EDB"/>
    <w:multiLevelType w:val="hybridMultilevel"/>
    <w:tmpl w:val="C37624CE"/>
    <w:name w:val="Нумерованный список 3"/>
    <w:lvl w:ilvl="0" w:tplc="7B4692D2">
      <w:numFmt w:val="bullet"/>
      <w:lvlText w:val=""/>
      <w:lvlJc w:val="left"/>
      <w:pPr>
        <w:ind w:left="1287" w:firstLine="0"/>
      </w:pPr>
      <w:rPr>
        <w:rFonts w:ascii="Symbol" w:hAnsi="Symbol"/>
      </w:rPr>
    </w:lvl>
    <w:lvl w:ilvl="1" w:tplc="FC6C60FC">
      <w:numFmt w:val="none"/>
      <w:lvlText w:val=""/>
      <w:lvlJc w:val="left"/>
      <w:pPr>
        <w:ind w:left="0" w:firstLine="0"/>
      </w:pPr>
    </w:lvl>
    <w:lvl w:ilvl="2" w:tplc="00B43238">
      <w:numFmt w:val="none"/>
      <w:lvlText w:val=""/>
      <w:lvlJc w:val="left"/>
      <w:pPr>
        <w:ind w:left="0" w:firstLine="0"/>
      </w:pPr>
    </w:lvl>
    <w:lvl w:ilvl="3" w:tplc="DB864110">
      <w:numFmt w:val="none"/>
      <w:lvlText w:val=""/>
      <w:lvlJc w:val="left"/>
      <w:pPr>
        <w:ind w:left="0" w:firstLine="0"/>
      </w:pPr>
    </w:lvl>
    <w:lvl w:ilvl="4" w:tplc="5FB051BE">
      <w:numFmt w:val="none"/>
      <w:lvlText w:val=""/>
      <w:lvlJc w:val="left"/>
      <w:pPr>
        <w:ind w:left="0" w:firstLine="0"/>
      </w:pPr>
    </w:lvl>
    <w:lvl w:ilvl="5" w:tplc="4060F788">
      <w:numFmt w:val="none"/>
      <w:lvlText w:val=""/>
      <w:lvlJc w:val="left"/>
      <w:pPr>
        <w:ind w:left="0" w:firstLine="0"/>
      </w:pPr>
    </w:lvl>
    <w:lvl w:ilvl="6" w:tplc="B6C8C89A">
      <w:numFmt w:val="none"/>
      <w:lvlText w:val=""/>
      <w:lvlJc w:val="left"/>
      <w:pPr>
        <w:ind w:left="0" w:firstLine="0"/>
      </w:pPr>
    </w:lvl>
    <w:lvl w:ilvl="7" w:tplc="5F8AADF6">
      <w:numFmt w:val="none"/>
      <w:lvlText w:val=""/>
      <w:lvlJc w:val="left"/>
      <w:pPr>
        <w:ind w:left="0" w:firstLine="0"/>
      </w:pPr>
    </w:lvl>
    <w:lvl w:ilvl="8" w:tplc="3EBE4E2A">
      <w:numFmt w:val="none"/>
      <w:lvlText w:val=""/>
      <w:lvlJc w:val="left"/>
      <w:pPr>
        <w:ind w:left="0" w:firstLine="0"/>
      </w:pPr>
    </w:lvl>
  </w:abstractNum>
  <w:abstractNum w:abstractNumId="8">
    <w:nsid w:val="39E84445"/>
    <w:multiLevelType w:val="hybridMultilevel"/>
    <w:tmpl w:val="7C84429C"/>
    <w:name w:val="Нумерованный список 2"/>
    <w:lvl w:ilvl="0" w:tplc="B27EFB58">
      <w:numFmt w:val="bullet"/>
      <w:lvlText w:val=""/>
      <w:lvlJc w:val="left"/>
      <w:pPr>
        <w:ind w:left="1287" w:firstLine="0"/>
      </w:pPr>
      <w:rPr>
        <w:rFonts w:ascii="Symbol" w:hAnsi="Symbol"/>
      </w:rPr>
    </w:lvl>
    <w:lvl w:ilvl="1" w:tplc="0254C878">
      <w:numFmt w:val="none"/>
      <w:lvlText w:val=""/>
      <w:lvlJc w:val="left"/>
      <w:pPr>
        <w:ind w:left="0" w:firstLine="0"/>
      </w:pPr>
    </w:lvl>
    <w:lvl w:ilvl="2" w:tplc="40487166">
      <w:numFmt w:val="none"/>
      <w:lvlText w:val=""/>
      <w:lvlJc w:val="left"/>
      <w:pPr>
        <w:ind w:left="0" w:firstLine="0"/>
      </w:pPr>
    </w:lvl>
    <w:lvl w:ilvl="3" w:tplc="CFDEF6F0">
      <w:numFmt w:val="none"/>
      <w:lvlText w:val=""/>
      <w:lvlJc w:val="left"/>
      <w:pPr>
        <w:ind w:left="0" w:firstLine="0"/>
      </w:pPr>
    </w:lvl>
    <w:lvl w:ilvl="4" w:tplc="EC54F65E">
      <w:numFmt w:val="none"/>
      <w:lvlText w:val=""/>
      <w:lvlJc w:val="left"/>
      <w:pPr>
        <w:ind w:left="0" w:firstLine="0"/>
      </w:pPr>
    </w:lvl>
    <w:lvl w:ilvl="5" w:tplc="34D402AE">
      <w:numFmt w:val="none"/>
      <w:lvlText w:val=""/>
      <w:lvlJc w:val="left"/>
      <w:pPr>
        <w:ind w:left="0" w:firstLine="0"/>
      </w:pPr>
    </w:lvl>
    <w:lvl w:ilvl="6" w:tplc="1ECAAF46">
      <w:numFmt w:val="none"/>
      <w:lvlText w:val=""/>
      <w:lvlJc w:val="left"/>
      <w:pPr>
        <w:ind w:left="0" w:firstLine="0"/>
      </w:pPr>
    </w:lvl>
    <w:lvl w:ilvl="7" w:tplc="8C8667D2">
      <w:numFmt w:val="none"/>
      <w:lvlText w:val=""/>
      <w:lvlJc w:val="left"/>
      <w:pPr>
        <w:ind w:left="0" w:firstLine="0"/>
      </w:pPr>
    </w:lvl>
    <w:lvl w:ilvl="8" w:tplc="84681998">
      <w:numFmt w:val="none"/>
      <w:lvlText w:val=""/>
      <w:lvlJc w:val="left"/>
      <w:pPr>
        <w:ind w:left="0" w:firstLine="0"/>
      </w:pPr>
    </w:lvl>
  </w:abstractNum>
  <w:abstractNum w:abstractNumId="9">
    <w:nsid w:val="433208A1"/>
    <w:multiLevelType w:val="hybridMultilevel"/>
    <w:tmpl w:val="6BD8BBAE"/>
    <w:name w:val="Нумерованный список 11"/>
    <w:lvl w:ilvl="0" w:tplc="94E22282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617663D8">
      <w:numFmt w:val="none"/>
      <w:lvlText w:val=""/>
      <w:lvlJc w:val="left"/>
      <w:pPr>
        <w:ind w:left="0" w:firstLine="0"/>
      </w:pPr>
    </w:lvl>
    <w:lvl w:ilvl="2" w:tplc="EDF460C8">
      <w:numFmt w:val="none"/>
      <w:lvlText w:val=""/>
      <w:lvlJc w:val="left"/>
      <w:pPr>
        <w:ind w:left="0" w:firstLine="0"/>
      </w:pPr>
    </w:lvl>
    <w:lvl w:ilvl="3" w:tplc="6EBA4A30">
      <w:numFmt w:val="none"/>
      <w:lvlText w:val=""/>
      <w:lvlJc w:val="left"/>
      <w:pPr>
        <w:ind w:left="0" w:firstLine="0"/>
      </w:pPr>
    </w:lvl>
    <w:lvl w:ilvl="4" w:tplc="7608AC74">
      <w:numFmt w:val="none"/>
      <w:lvlText w:val=""/>
      <w:lvlJc w:val="left"/>
      <w:pPr>
        <w:ind w:left="0" w:firstLine="0"/>
      </w:pPr>
    </w:lvl>
    <w:lvl w:ilvl="5" w:tplc="63D423DA">
      <w:numFmt w:val="none"/>
      <w:lvlText w:val=""/>
      <w:lvlJc w:val="left"/>
      <w:pPr>
        <w:ind w:left="0" w:firstLine="0"/>
      </w:pPr>
    </w:lvl>
    <w:lvl w:ilvl="6" w:tplc="D41CC8CC">
      <w:numFmt w:val="none"/>
      <w:lvlText w:val=""/>
      <w:lvlJc w:val="left"/>
      <w:pPr>
        <w:ind w:left="0" w:firstLine="0"/>
      </w:pPr>
    </w:lvl>
    <w:lvl w:ilvl="7" w:tplc="C1A0A8CE">
      <w:numFmt w:val="none"/>
      <w:lvlText w:val=""/>
      <w:lvlJc w:val="left"/>
      <w:pPr>
        <w:ind w:left="0" w:firstLine="0"/>
      </w:pPr>
    </w:lvl>
    <w:lvl w:ilvl="8" w:tplc="8C982E64">
      <w:numFmt w:val="none"/>
      <w:lvlText w:val=""/>
      <w:lvlJc w:val="left"/>
      <w:pPr>
        <w:ind w:left="0" w:firstLine="0"/>
      </w:pPr>
    </w:lvl>
  </w:abstractNum>
  <w:abstractNum w:abstractNumId="10">
    <w:nsid w:val="472B7E1C"/>
    <w:multiLevelType w:val="hybridMultilevel"/>
    <w:tmpl w:val="864A4A9A"/>
    <w:name w:val="Нумерованный список 8"/>
    <w:lvl w:ilvl="0" w:tplc="6A4E9602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3AD4263C">
      <w:numFmt w:val="none"/>
      <w:lvlText w:val=""/>
      <w:lvlJc w:val="left"/>
      <w:pPr>
        <w:ind w:left="0" w:firstLine="0"/>
      </w:pPr>
    </w:lvl>
    <w:lvl w:ilvl="2" w:tplc="3280D70E">
      <w:numFmt w:val="none"/>
      <w:lvlText w:val=""/>
      <w:lvlJc w:val="left"/>
      <w:pPr>
        <w:ind w:left="0" w:firstLine="0"/>
      </w:pPr>
    </w:lvl>
    <w:lvl w:ilvl="3" w:tplc="EBEAF7BA">
      <w:numFmt w:val="none"/>
      <w:lvlText w:val=""/>
      <w:lvlJc w:val="left"/>
      <w:pPr>
        <w:ind w:left="0" w:firstLine="0"/>
      </w:pPr>
    </w:lvl>
    <w:lvl w:ilvl="4" w:tplc="43B6FD92">
      <w:numFmt w:val="none"/>
      <w:lvlText w:val=""/>
      <w:lvlJc w:val="left"/>
      <w:pPr>
        <w:ind w:left="0" w:firstLine="0"/>
      </w:pPr>
    </w:lvl>
    <w:lvl w:ilvl="5" w:tplc="9050BC9E">
      <w:numFmt w:val="none"/>
      <w:lvlText w:val=""/>
      <w:lvlJc w:val="left"/>
      <w:pPr>
        <w:ind w:left="0" w:firstLine="0"/>
      </w:pPr>
    </w:lvl>
    <w:lvl w:ilvl="6" w:tplc="9D147266">
      <w:numFmt w:val="none"/>
      <w:lvlText w:val=""/>
      <w:lvlJc w:val="left"/>
      <w:pPr>
        <w:ind w:left="0" w:firstLine="0"/>
      </w:pPr>
    </w:lvl>
    <w:lvl w:ilvl="7" w:tplc="233C0BB2">
      <w:numFmt w:val="none"/>
      <w:lvlText w:val=""/>
      <w:lvlJc w:val="left"/>
      <w:pPr>
        <w:ind w:left="0" w:firstLine="0"/>
      </w:pPr>
    </w:lvl>
    <w:lvl w:ilvl="8" w:tplc="1788264A">
      <w:numFmt w:val="none"/>
      <w:lvlText w:val=""/>
      <w:lvlJc w:val="left"/>
      <w:pPr>
        <w:ind w:left="0" w:firstLine="0"/>
      </w:pPr>
    </w:lvl>
  </w:abstractNum>
  <w:abstractNum w:abstractNumId="11">
    <w:nsid w:val="5A33302E"/>
    <w:multiLevelType w:val="hybridMultilevel"/>
    <w:tmpl w:val="41664160"/>
    <w:name w:val="Нумерованный список 16"/>
    <w:lvl w:ilvl="0" w:tplc="5CD00518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AEA436BC">
      <w:numFmt w:val="none"/>
      <w:lvlText w:val=""/>
      <w:lvlJc w:val="left"/>
      <w:pPr>
        <w:ind w:left="0" w:firstLine="0"/>
      </w:pPr>
    </w:lvl>
    <w:lvl w:ilvl="2" w:tplc="3320B690">
      <w:numFmt w:val="none"/>
      <w:lvlText w:val=""/>
      <w:lvlJc w:val="left"/>
      <w:pPr>
        <w:ind w:left="0" w:firstLine="0"/>
      </w:pPr>
    </w:lvl>
    <w:lvl w:ilvl="3" w:tplc="60CA811A">
      <w:numFmt w:val="none"/>
      <w:lvlText w:val=""/>
      <w:lvlJc w:val="left"/>
      <w:pPr>
        <w:ind w:left="0" w:firstLine="0"/>
      </w:pPr>
    </w:lvl>
    <w:lvl w:ilvl="4" w:tplc="58E234BA">
      <w:numFmt w:val="none"/>
      <w:lvlText w:val=""/>
      <w:lvlJc w:val="left"/>
      <w:pPr>
        <w:ind w:left="0" w:firstLine="0"/>
      </w:pPr>
    </w:lvl>
    <w:lvl w:ilvl="5" w:tplc="39306522">
      <w:numFmt w:val="none"/>
      <w:lvlText w:val=""/>
      <w:lvlJc w:val="left"/>
      <w:pPr>
        <w:ind w:left="0" w:firstLine="0"/>
      </w:pPr>
    </w:lvl>
    <w:lvl w:ilvl="6" w:tplc="39FA8FC8">
      <w:numFmt w:val="none"/>
      <w:lvlText w:val=""/>
      <w:lvlJc w:val="left"/>
      <w:pPr>
        <w:ind w:left="0" w:firstLine="0"/>
      </w:pPr>
    </w:lvl>
    <w:lvl w:ilvl="7" w:tplc="7068DBDA">
      <w:numFmt w:val="none"/>
      <w:lvlText w:val=""/>
      <w:lvlJc w:val="left"/>
      <w:pPr>
        <w:ind w:left="0" w:firstLine="0"/>
      </w:pPr>
    </w:lvl>
    <w:lvl w:ilvl="8" w:tplc="E22435B4">
      <w:numFmt w:val="none"/>
      <w:lvlText w:val=""/>
      <w:lvlJc w:val="left"/>
      <w:pPr>
        <w:ind w:left="0" w:firstLine="0"/>
      </w:pPr>
    </w:lvl>
  </w:abstractNum>
  <w:abstractNum w:abstractNumId="12">
    <w:nsid w:val="5A7E5DBF"/>
    <w:multiLevelType w:val="hybridMultilevel"/>
    <w:tmpl w:val="895AA96C"/>
    <w:name w:val="Нумерованный список 17"/>
    <w:lvl w:ilvl="0" w:tplc="35A20EA6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51105DE2">
      <w:numFmt w:val="none"/>
      <w:lvlText w:val=""/>
      <w:lvlJc w:val="left"/>
      <w:pPr>
        <w:ind w:left="0" w:firstLine="0"/>
      </w:pPr>
    </w:lvl>
    <w:lvl w:ilvl="2" w:tplc="09CE84DA">
      <w:numFmt w:val="none"/>
      <w:lvlText w:val=""/>
      <w:lvlJc w:val="left"/>
      <w:pPr>
        <w:ind w:left="0" w:firstLine="0"/>
      </w:pPr>
    </w:lvl>
    <w:lvl w:ilvl="3" w:tplc="1D6C25CE">
      <w:numFmt w:val="none"/>
      <w:lvlText w:val=""/>
      <w:lvlJc w:val="left"/>
      <w:pPr>
        <w:ind w:left="0" w:firstLine="0"/>
      </w:pPr>
    </w:lvl>
    <w:lvl w:ilvl="4" w:tplc="BDA618FE">
      <w:numFmt w:val="none"/>
      <w:lvlText w:val=""/>
      <w:lvlJc w:val="left"/>
      <w:pPr>
        <w:ind w:left="0" w:firstLine="0"/>
      </w:pPr>
    </w:lvl>
    <w:lvl w:ilvl="5" w:tplc="4D007A58">
      <w:numFmt w:val="none"/>
      <w:lvlText w:val=""/>
      <w:lvlJc w:val="left"/>
      <w:pPr>
        <w:ind w:left="0" w:firstLine="0"/>
      </w:pPr>
    </w:lvl>
    <w:lvl w:ilvl="6" w:tplc="F1DC117A">
      <w:numFmt w:val="none"/>
      <w:lvlText w:val=""/>
      <w:lvlJc w:val="left"/>
      <w:pPr>
        <w:ind w:left="0" w:firstLine="0"/>
      </w:pPr>
    </w:lvl>
    <w:lvl w:ilvl="7" w:tplc="D04A5380">
      <w:numFmt w:val="none"/>
      <w:lvlText w:val=""/>
      <w:lvlJc w:val="left"/>
      <w:pPr>
        <w:ind w:left="0" w:firstLine="0"/>
      </w:pPr>
    </w:lvl>
    <w:lvl w:ilvl="8" w:tplc="B00684B0">
      <w:numFmt w:val="none"/>
      <w:lvlText w:val=""/>
      <w:lvlJc w:val="left"/>
      <w:pPr>
        <w:ind w:left="0" w:firstLine="0"/>
      </w:pPr>
    </w:lvl>
  </w:abstractNum>
  <w:abstractNum w:abstractNumId="13">
    <w:nsid w:val="5B6334D9"/>
    <w:multiLevelType w:val="hybridMultilevel"/>
    <w:tmpl w:val="3A60F8A8"/>
    <w:name w:val="Нумерованный список 6"/>
    <w:lvl w:ilvl="0" w:tplc="F73A1ED2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C2607880">
      <w:numFmt w:val="none"/>
      <w:lvlText w:val=""/>
      <w:lvlJc w:val="left"/>
      <w:pPr>
        <w:ind w:left="0" w:firstLine="0"/>
      </w:pPr>
    </w:lvl>
    <w:lvl w:ilvl="2" w:tplc="2C366528">
      <w:numFmt w:val="none"/>
      <w:lvlText w:val=""/>
      <w:lvlJc w:val="left"/>
      <w:pPr>
        <w:ind w:left="0" w:firstLine="0"/>
      </w:pPr>
    </w:lvl>
    <w:lvl w:ilvl="3" w:tplc="34A894F6">
      <w:numFmt w:val="none"/>
      <w:lvlText w:val=""/>
      <w:lvlJc w:val="left"/>
      <w:pPr>
        <w:ind w:left="0" w:firstLine="0"/>
      </w:pPr>
    </w:lvl>
    <w:lvl w:ilvl="4" w:tplc="445CD3F6">
      <w:numFmt w:val="none"/>
      <w:lvlText w:val=""/>
      <w:lvlJc w:val="left"/>
      <w:pPr>
        <w:ind w:left="0" w:firstLine="0"/>
      </w:pPr>
    </w:lvl>
    <w:lvl w:ilvl="5" w:tplc="3DAEA84A">
      <w:numFmt w:val="none"/>
      <w:lvlText w:val=""/>
      <w:lvlJc w:val="left"/>
      <w:pPr>
        <w:ind w:left="0" w:firstLine="0"/>
      </w:pPr>
    </w:lvl>
    <w:lvl w:ilvl="6" w:tplc="92E87318">
      <w:numFmt w:val="none"/>
      <w:lvlText w:val=""/>
      <w:lvlJc w:val="left"/>
      <w:pPr>
        <w:ind w:left="0" w:firstLine="0"/>
      </w:pPr>
    </w:lvl>
    <w:lvl w:ilvl="7" w:tplc="ECC4C0B6">
      <w:numFmt w:val="none"/>
      <w:lvlText w:val=""/>
      <w:lvlJc w:val="left"/>
      <w:pPr>
        <w:ind w:left="0" w:firstLine="0"/>
      </w:pPr>
    </w:lvl>
    <w:lvl w:ilvl="8" w:tplc="AFA83EE2">
      <w:numFmt w:val="none"/>
      <w:lvlText w:val=""/>
      <w:lvlJc w:val="left"/>
      <w:pPr>
        <w:ind w:left="0" w:firstLine="0"/>
      </w:pPr>
    </w:lvl>
  </w:abstractNum>
  <w:abstractNum w:abstractNumId="14">
    <w:nsid w:val="5E6F0503"/>
    <w:multiLevelType w:val="hybridMultilevel"/>
    <w:tmpl w:val="C9FAEF9A"/>
    <w:name w:val="Нумерованный список 5"/>
    <w:lvl w:ilvl="0" w:tplc="6C78AE60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20A2574E">
      <w:numFmt w:val="none"/>
      <w:lvlText w:val=""/>
      <w:lvlJc w:val="left"/>
      <w:pPr>
        <w:ind w:left="0" w:firstLine="0"/>
      </w:pPr>
    </w:lvl>
    <w:lvl w:ilvl="2" w:tplc="E6DC121E">
      <w:numFmt w:val="none"/>
      <w:lvlText w:val=""/>
      <w:lvlJc w:val="left"/>
      <w:pPr>
        <w:ind w:left="0" w:firstLine="0"/>
      </w:pPr>
    </w:lvl>
    <w:lvl w:ilvl="3" w:tplc="73284628">
      <w:numFmt w:val="none"/>
      <w:lvlText w:val=""/>
      <w:lvlJc w:val="left"/>
      <w:pPr>
        <w:ind w:left="0" w:firstLine="0"/>
      </w:pPr>
    </w:lvl>
    <w:lvl w:ilvl="4" w:tplc="D7B012DA">
      <w:numFmt w:val="none"/>
      <w:lvlText w:val=""/>
      <w:lvlJc w:val="left"/>
      <w:pPr>
        <w:ind w:left="0" w:firstLine="0"/>
      </w:pPr>
    </w:lvl>
    <w:lvl w:ilvl="5" w:tplc="8C2626AC">
      <w:numFmt w:val="none"/>
      <w:lvlText w:val=""/>
      <w:lvlJc w:val="left"/>
      <w:pPr>
        <w:ind w:left="0" w:firstLine="0"/>
      </w:pPr>
    </w:lvl>
    <w:lvl w:ilvl="6" w:tplc="F72265BC">
      <w:numFmt w:val="none"/>
      <w:lvlText w:val=""/>
      <w:lvlJc w:val="left"/>
      <w:pPr>
        <w:ind w:left="0" w:firstLine="0"/>
      </w:pPr>
    </w:lvl>
    <w:lvl w:ilvl="7" w:tplc="4628C07E">
      <w:numFmt w:val="none"/>
      <w:lvlText w:val=""/>
      <w:lvlJc w:val="left"/>
      <w:pPr>
        <w:ind w:left="0" w:firstLine="0"/>
      </w:pPr>
    </w:lvl>
    <w:lvl w:ilvl="8" w:tplc="566AADD8">
      <w:numFmt w:val="none"/>
      <w:lvlText w:val=""/>
      <w:lvlJc w:val="left"/>
      <w:pPr>
        <w:ind w:left="0" w:firstLine="0"/>
      </w:pPr>
    </w:lvl>
  </w:abstractNum>
  <w:abstractNum w:abstractNumId="15">
    <w:nsid w:val="68CE6404"/>
    <w:multiLevelType w:val="hybridMultilevel"/>
    <w:tmpl w:val="51269046"/>
    <w:name w:val="Нумерованный список 13"/>
    <w:lvl w:ilvl="0" w:tplc="3200B4CC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77F67640">
      <w:numFmt w:val="none"/>
      <w:lvlText w:val=""/>
      <w:lvlJc w:val="left"/>
      <w:pPr>
        <w:ind w:left="0" w:firstLine="0"/>
      </w:pPr>
    </w:lvl>
    <w:lvl w:ilvl="2" w:tplc="E26024A8">
      <w:numFmt w:val="none"/>
      <w:lvlText w:val=""/>
      <w:lvlJc w:val="left"/>
      <w:pPr>
        <w:ind w:left="0" w:firstLine="0"/>
      </w:pPr>
    </w:lvl>
    <w:lvl w:ilvl="3" w:tplc="B9EAB7D0">
      <w:numFmt w:val="none"/>
      <w:lvlText w:val=""/>
      <w:lvlJc w:val="left"/>
      <w:pPr>
        <w:ind w:left="0" w:firstLine="0"/>
      </w:pPr>
    </w:lvl>
    <w:lvl w:ilvl="4" w:tplc="267267E8">
      <w:numFmt w:val="none"/>
      <w:lvlText w:val=""/>
      <w:lvlJc w:val="left"/>
      <w:pPr>
        <w:ind w:left="0" w:firstLine="0"/>
      </w:pPr>
    </w:lvl>
    <w:lvl w:ilvl="5" w:tplc="A2B813CC">
      <w:numFmt w:val="none"/>
      <w:lvlText w:val=""/>
      <w:lvlJc w:val="left"/>
      <w:pPr>
        <w:ind w:left="0" w:firstLine="0"/>
      </w:pPr>
    </w:lvl>
    <w:lvl w:ilvl="6" w:tplc="C510B2B2">
      <w:numFmt w:val="none"/>
      <w:lvlText w:val=""/>
      <w:lvlJc w:val="left"/>
      <w:pPr>
        <w:ind w:left="0" w:firstLine="0"/>
      </w:pPr>
    </w:lvl>
    <w:lvl w:ilvl="7" w:tplc="C5DE92BA">
      <w:numFmt w:val="none"/>
      <w:lvlText w:val=""/>
      <w:lvlJc w:val="left"/>
      <w:pPr>
        <w:ind w:left="0" w:firstLine="0"/>
      </w:pPr>
    </w:lvl>
    <w:lvl w:ilvl="8" w:tplc="5B4245F2">
      <w:numFmt w:val="none"/>
      <w:lvlText w:val=""/>
      <w:lvlJc w:val="left"/>
      <w:pPr>
        <w:ind w:left="0" w:firstLine="0"/>
      </w:pPr>
    </w:lvl>
  </w:abstractNum>
  <w:abstractNum w:abstractNumId="16">
    <w:nsid w:val="6DAC25CE"/>
    <w:multiLevelType w:val="hybridMultilevel"/>
    <w:tmpl w:val="212033E8"/>
    <w:name w:val="Нумерованный список 14"/>
    <w:lvl w:ilvl="0" w:tplc="B6709EC2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E4A6662C">
      <w:numFmt w:val="none"/>
      <w:lvlText w:val=""/>
      <w:lvlJc w:val="left"/>
      <w:pPr>
        <w:ind w:left="0" w:firstLine="0"/>
      </w:pPr>
    </w:lvl>
    <w:lvl w:ilvl="2" w:tplc="394C9594">
      <w:numFmt w:val="none"/>
      <w:lvlText w:val=""/>
      <w:lvlJc w:val="left"/>
      <w:pPr>
        <w:ind w:left="0" w:firstLine="0"/>
      </w:pPr>
    </w:lvl>
    <w:lvl w:ilvl="3" w:tplc="B82612D0">
      <w:numFmt w:val="none"/>
      <w:lvlText w:val=""/>
      <w:lvlJc w:val="left"/>
      <w:pPr>
        <w:ind w:left="0" w:firstLine="0"/>
      </w:pPr>
    </w:lvl>
    <w:lvl w:ilvl="4" w:tplc="16FABE30">
      <w:numFmt w:val="none"/>
      <w:lvlText w:val=""/>
      <w:lvlJc w:val="left"/>
      <w:pPr>
        <w:ind w:left="0" w:firstLine="0"/>
      </w:pPr>
    </w:lvl>
    <w:lvl w:ilvl="5" w:tplc="CE4CF678">
      <w:numFmt w:val="none"/>
      <w:lvlText w:val=""/>
      <w:lvlJc w:val="left"/>
      <w:pPr>
        <w:ind w:left="0" w:firstLine="0"/>
      </w:pPr>
    </w:lvl>
    <w:lvl w:ilvl="6" w:tplc="1FDE0E68">
      <w:numFmt w:val="none"/>
      <w:lvlText w:val=""/>
      <w:lvlJc w:val="left"/>
      <w:pPr>
        <w:ind w:left="0" w:firstLine="0"/>
      </w:pPr>
    </w:lvl>
    <w:lvl w:ilvl="7" w:tplc="1DCEF17E">
      <w:numFmt w:val="none"/>
      <w:lvlText w:val=""/>
      <w:lvlJc w:val="left"/>
      <w:pPr>
        <w:ind w:left="0" w:firstLine="0"/>
      </w:pPr>
    </w:lvl>
    <w:lvl w:ilvl="8" w:tplc="EF9A762E">
      <w:numFmt w:val="none"/>
      <w:lvlText w:val=""/>
      <w:lvlJc w:val="left"/>
      <w:pPr>
        <w:ind w:left="0" w:firstLine="0"/>
      </w:pPr>
    </w:lvl>
  </w:abstractNum>
  <w:abstractNum w:abstractNumId="17">
    <w:nsid w:val="79F5770D"/>
    <w:multiLevelType w:val="hybridMultilevel"/>
    <w:tmpl w:val="E5DE0E72"/>
    <w:name w:val="Нумерованный список 7"/>
    <w:lvl w:ilvl="0" w:tplc="992A7EE0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D9F640D6">
      <w:numFmt w:val="none"/>
      <w:lvlText w:val=""/>
      <w:lvlJc w:val="left"/>
      <w:pPr>
        <w:ind w:left="0" w:firstLine="0"/>
      </w:pPr>
    </w:lvl>
    <w:lvl w:ilvl="2" w:tplc="CB680FFA">
      <w:numFmt w:val="none"/>
      <w:lvlText w:val=""/>
      <w:lvlJc w:val="left"/>
      <w:pPr>
        <w:ind w:left="0" w:firstLine="0"/>
      </w:pPr>
    </w:lvl>
    <w:lvl w:ilvl="3" w:tplc="567E78B4">
      <w:numFmt w:val="none"/>
      <w:lvlText w:val=""/>
      <w:lvlJc w:val="left"/>
      <w:pPr>
        <w:ind w:left="0" w:firstLine="0"/>
      </w:pPr>
    </w:lvl>
    <w:lvl w:ilvl="4" w:tplc="145EA510">
      <w:numFmt w:val="none"/>
      <w:lvlText w:val=""/>
      <w:lvlJc w:val="left"/>
      <w:pPr>
        <w:ind w:left="0" w:firstLine="0"/>
      </w:pPr>
    </w:lvl>
    <w:lvl w:ilvl="5" w:tplc="F4867D20">
      <w:numFmt w:val="none"/>
      <w:lvlText w:val=""/>
      <w:lvlJc w:val="left"/>
      <w:pPr>
        <w:ind w:left="0" w:firstLine="0"/>
      </w:pPr>
    </w:lvl>
    <w:lvl w:ilvl="6" w:tplc="B844BA3A">
      <w:numFmt w:val="none"/>
      <w:lvlText w:val=""/>
      <w:lvlJc w:val="left"/>
      <w:pPr>
        <w:ind w:left="0" w:firstLine="0"/>
      </w:pPr>
    </w:lvl>
    <w:lvl w:ilvl="7" w:tplc="B9101FAA">
      <w:numFmt w:val="none"/>
      <w:lvlText w:val=""/>
      <w:lvlJc w:val="left"/>
      <w:pPr>
        <w:ind w:left="0" w:firstLine="0"/>
      </w:pPr>
    </w:lvl>
    <w:lvl w:ilvl="8" w:tplc="3806B942">
      <w:numFmt w:val="none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2"/>
  </w:num>
  <w:num w:numId="5">
    <w:abstractNumId w:val="14"/>
  </w:num>
  <w:num w:numId="6">
    <w:abstractNumId w:val="13"/>
  </w:num>
  <w:num w:numId="7">
    <w:abstractNumId w:val="17"/>
  </w:num>
  <w:num w:numId="8">
    <w:abstractNumId w:val="10"/>
  </w:num>
  <w:num w:numId="9">
    <w:abstractNumId w:val="6"/>
  </w:num>
  <w:num w:numId="10">
    <w:abstractNumId w:val="1"/>
  </w:num>
  <w:num w:numId="11">
    <w:abstractNumId w:val="9"/>
  </w:num>
  <w:num w:numId="12">
    <w:abstractNumId w:val="3"/>
  </w:num>
  <w:num w:numId="13">
    <w:abstractNumId w:val="15"/>
  </w:num>
  <w:num w:numId="14">
    <w:abstractNumId w:val="16"/>
  </w:num>
  <w:num w:numId="15">
    <w:abstractNumId w:val="4"/>
  </w:num>
  <w:num w:numId="16">
    <w:abstractNumId w:val="11"/>
  </w:num>
  <w:num w:numId="17">
    <w:abstractNumId w:val="12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283"/>
  <w:drawingGridVerticalSpacing w:val="283"/>
  <w:characterSpacingControl w:val="doNotCompress"/>
  <w:compat/>
  <w:rsids>
    <w:rsidRoot w:val="00A70C49"/>
    <w:rsid w:val="00A70C49"/>
    <w:rsid w:val="00F84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noProof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C49"/>
  </w:style>
  <w:style w:type="paragraph" w:styleId="1">
    <w:name w:val="heading 1"/>
    <w:basedOn w:val="a"/>
    <w:next w:val="a"/>
    <w:qFormat/>
    <w:rsid w:val="00A70C49"/>
    <w:pPr>
      <w:keepNext/>
      <w:keepLines/>
      <w:spacing w:before="480"/>
      <w:outlineLvl w:val="0"/>
    </w:pPr>
    <w:rPr>
      <w:b/>
      <w:color w:val="365F91"/>
      <w:sz w:val="28"/>
    </w:rPr>
  </w:style>
  <w:style w:type="paragraph" w:styleId="2">
    <w:name w:val="heading 2"/>
    <w:basedOn w:val="a"/>
    <w:next w:val="a"/>
    <w:qFormat/>
    <w:rsid w:val="00A70C49"/>
    <w:pPr>
      <w:keepNext/>
      <w:keepLines/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next w:val="a"/>
    <w:qFormat/>
    <w:rsid w:val="00A70C49"/>
    <w:pPr>
      <w:keepNext/>
      <w:keepLines/>
      <w:spacing w:before="200"/>
      <w:outlineLvl w:val="2"/>
    </w:pPr>
    <w:rPr>
      <w:b/>
      <w:color w:val="4F81BD"/>
    </w:rPr>
  </w:style>
  <w:style w:type="paragraph" w:styleId="4">
    <w:name w:val="heading 4"/>
    <w:basedOn w:val="a"/>
    <w:next w:val="a"/>
    <w:qFormat/>
    <w:rsid w:val="00A70C49"/>
    <w:pPr>
      <w:keepNext/>
      <w:keepLines/>
      <w:spacing w:before="200"/>
      <w:outlineLvl w:val="3"/>
    </w:pPr>
    <w:rPr>
      <w:b/>
      <w:i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">
    <w:name w:val="Header"/>
    <w:basedOn w:val="a"/>
    <w:qFormat/>
    <w:rsid w:val="00A70C49"/>
    <w:pPr>
      <w:tabs>
        <w:tab w:val="center" w:pos="4680"/>
        <w:tab w:val="right" w:pos="9360"/>
      </w:tabs>
    </w:pPr>
  </w:style>
  <w:style w:type="paragraph" w:styleId="a3">
    <w:name w:val="Normal Indent"/>
    <w:basedOn w:val="a"/>
    <w:qFormat/>
    <w:rsid w:val="00A70C49"/>
    <w:pPr>
      <w:ind w:left="720"/>
    </w:pPr>
  </w:style>
  <w:style w:type="paragraph" w:styleId="a4">
    <w:name w:val="Subtitle"/>
    <w:basedOn w:val="a"/>
    <w:next w:val="a"/>
    <w:qFormat/>
    <w:rsid w:val="00A70C49"/>
    <w:pPr>
      <w:ind w:left="86"/>
    </w:pPr>
    <w:rPr>
      <w:i/>
      <w:color w:val="4F81BD"/>
      <w:sz w:val="24"/>
    </w:rPr>
  </w:style>
  <w:style w:type="paragraph" w:styleId="a5">
    <w:name w:val="Title"/>
    <w:basedOn w:val="a"/>
    <w:next w:val="a"/>
    <w:qFormat/>
    <w:rsid w:val="00A70C49"/>
    <w:pPr>
      <w:pBdr>
        <w:top w:val="nil"/>
        <w:left w:val="nil"/>
        <w:bottom w:val="single" w:sz="8" w:space="4" w:color="4F81BD"/>
        <w:right w:val="nil"/>
        <w:between w:val="nil"/>
      </w:pBdr>
      <w:spacing w:after="300"/>
      <w:contextualSpacing/>
    </w:pPr>
    <w:rPr>
      <w:color w:val="17365D"/>
      <w:sz w:val="52"/>
    </w:rPr>
  </w:style>
  <w:style w:type="paragraph" w:styleId="a6">
    <w:name w:val="caption"/>
    <w:basedOn w:val="a"/>
    <w:next w:val="a"/>
    <w:qFormat/>
    <w:rsid w:val="00A70C49"/>
    <w:pPr>
      <w:spacing w:line="240" w:lineRule="auto"/>
    </w:pPr>
    <w:rPr>
      <w:b/>
      <w:color w:val="4F81BD"/>
      <w:sz w:val="18"/>
    </w:rPr>
  </w:style>
  <w:style w:type="character" w:customStyle="1" w:styleId="LineNumber">
    <w:name w:val="Line Number"/>
    <w:basedOn w:val="a0"/>
    <w:rsid w:val="00A70C49"/>
  </w:style>
  <w:style w:type="character" w:styleId="a7">
    <w:name w:val="Hyperlink"/>
    <w:basedOn w:val="a0"/>
    <w:rsid w:val="00A70C49"/>
    <w:rPr>
      <w:color w:val="0000FF"/>
      <w:u w:val="single"/>
    </w:rPr>
  </w:style>
  <w:style w:type="character" w:customStyle="1" w:styleId="HeaderChar">
    <w:name w:val="Header Char"/>
    <w:basedOn w:val="a0"/>
    <w:rsid w:val="00A70C49"/>
  </w:style>
  <w:style w:type="character" w:customStyle="1" w:styleId="Heading1Char">
    <w:name w:val="Heading 1 Char"/>
    <w:basedOn w:val="a0"/>
    <w:rsid w:val="00A70C49"/>
    <w:rPr>
      <w:rFonts w:ascii="Times New Roman" w:hAnsi="Times New Roman"/>
      <w:b/>
      <w:color w:val="365F91"/>
      <w:sz w:val="28"/>
    </w:rPr>
  </w:style>
  <w:style w:type="character" w:customStyle="1" w:styleId="Heading2Char">
    <w:name w:val="Heading 2 Char"/>
    <w:basedOn w:val="a0"/>
    <w:rsid w:val="00A70C49"/>
    <w:rPr>
      <w:rFonts w:ascii="Times New Roman" w:hAnsi="Times New Roman"/>
      <w:b/>
      <w:color w:val="4F81BD"/>
      <w:sz w:val="26"/>
    </w:rPr>
  </w:style>
  <w:style w:type="character" w:customStyle="1" w:styleId="Heading3Char">
    <w:name w:val="Heading 3 Char"/>
    <w:basedOn w:val="a0"/>
    <w:rsid w:val="00A70C49"/>
    <w:rPr>
      <w:rFonts w:ascii="Times New Roman" w:hAnsi="Times New Roman"/>
      <w:b/>
      <w:color w:val="4F81BD"/>
    </w:rPr>
  </w:style>
  <w:style w:type="character" w:customStyle="1" w:styleId="Heading4Char">
    <w:name w:val="Heading 4 Char"/>
    <w:basedOn w:val="a0"/>
    <w:rsid w:val="00A70C49"/>
    <w:rPr>
      <w:rFonts w:ascii="Times New Roman" w:hAnsi="Times New Roman"/>
      <w:b/>
      <w:i/>
      <w:color w:val="4F81BD"/>
    </w:rPr>
  </w:style>
  <w:style w:type="character" w:customStyle="1" w:styleId="SubtitleChar">
    <w:name w:val="Subtitle Char"/>
    <w:basedOn w:val="a0"/>
    <w:rsid w:val="00A70C49"/>
    <w:rPr>
      <w:rFonts w:ascii="Times New Roman" w:hAnsi="Times New Roman"/>
      <w:i/>
      <w:color w:val="4F81BD"/>
      <w:sz w:val="24"/>
    </w:rPr>
  </w:style>
  <w:style w:type="character" w:customStyle="1" w:styleId="TitleChar">
    <w:name w:val="Title Char"/>
    <w:basedOn w:val="a0"/>
    <w:rsid w:val="00A70C49"/>
    <w:rPr>
      <w:rFonts w:ascii="Times New Roman" w:hAnsi="Times New Roman"/>
      <w:color w:val="17365D"/>
      <w:sz w:val="52"/>
    </w:rPr>
  </w:style>
  <w:style w:type="character" w:styleId="a8">
    <w:name w:val="Emphasis"/>
    <w:basedOn w:val="a0"/>
    <w:rsid w:val="00A70C49"/>
    <w:rPr>
      <w:i/>
    </w:rPr>
  </w:style>
  <w:style w:type="table" w:styleId="10">
    <w:name w:val="Table Simple 1"/>
    <w:basedOn w:val="a1"/>
    <w:rsid w:val="00A70C4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rsid w:val="00A70C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rsid w:val="00F84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F846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Times New Roman" w:cs="Times New Roman"/>
        <w:sz w:val="22"/>
        <w:szCs w:val="20"/>
        <w:noProof w:val="1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480"/>
      <w:keepNext/>
      <w:outlineLvl w:val="0"/>
      <w:keepLines/>
    </w:pPr>
    <w:rPr>
      <w:b/>
      <w:color w:val="365f91"/>
      <w:sz w:val="28"/>
    </w:rPr>
  </w:style>
  <w:style w:type="paragraph" w:styleId="para2">
    <w:name w:val="heading 2"/>
    <w:qFormat/>
    <w:basedOn w:val="para0"/>
    <w:next w:val="para0"/>
    <w:pPr>
      <w:spacing w:before="200"/>
      <w:keepNext/>
      <w:outlineLvl w:val="1"/>
      <w:keepLines/>
    </w:pPr>
    <w:rPr>
      <w:b/>
      <w:color w:val="4f81bd"/>
      <w:sz w:val="26"/>
    </w:rPr>
  </w:style>
  <w:style w:type="paragraph" w:styleId="para3">
    <w:name w:val="heading 3"/>
    <w:qFormat/>
    <w:basedOn w:val="para0"/>
    <w:next w:val="para0"/>
    <w:pPr>
      <w:spacing w:before="200"/>
      <w:keepNext/>
      <w:outlineLvl w:val="2"/>
      <w:keepLines/>
    </w:pPr>
    <w:rPr>
      <w:b/>
      <w:color w:val="4f81bd"/>
    </w:rPr>
  </w:style>
  <w:style w:type="paragraph" w:styleId="para4">
    <w:name w:val="heading 4"/>
    <w:qFormat/>
    <w:basedOn w:val="para0"/>
    <w:next w:val="para0"/>
    <w:pPr>
      <w:spacing w:before="200"/>
      <w:keepNext/>
      <w:outlineLvl w:val="3"/>
      <w:keepLines/>
    </w:pPr>
    <w:rPr>
      <w:b/>
      <w:i/>
      <w:color w:val="4f81bd"/>
    </w:rPr>
  </w:style>
  <w:style w:type="paragraph" w:styleId="para5">
    <w:name w:val="Header"/>
    <w:qFormat/>
    <w:basedOn w:val="para0"/>
    <w:pPr>
      <w:tabs defTabSz="708">
        <w:tab w:val="center" w:pos="4680" w:leader="none"/>
        <w:tab w:val="right" w:pos="9360" w:leader="none"/>
      </w:tabs>
    </w:pPr>
  </w:style>
  <w:style w:type="paragraph" w:styleId="para6">
    <w:name w:val="Normal Indent"/>
    <w:qFormat/>
    <w:basedOn w:val="para0"/>
    <w:pPr>
      <w:ind w:left="720"/>
    </w:pPr>
  </w:style>
  <w:style w:type="paragraph" w:styleId="para7">
    <w:name w:val="Subtitle"/>
    <w:qFormat/>
    <w:basedOn w:val="para0"/>
    <w:next w:val="para0"/>
    <w:pPr>
      <w:ind w:left="86"/>
    </w:pPr>
    <w:rPr>
      <w:i/>
      <w:color w:val="4f81bd"/>
      <w:sz w:val="24"/>
    </w:rPr>
  </w:style>
  <w:style w:type="paragraph" w:styleId="para8">
    <w:name w:val="Title"/>
    <w:qFormat/>
    <w:basedOn w:val="para0"/>
    <w:next w:val="para0"/>
    <w:pPr>
      <w:spacing w:after="300"/>
      <w:contextualSpacing/>
      <w:pBdr>
        <w:top w:val="nil" w:sz="0" w:space="3" w:color="000000" tmln="20, 20, 20, 0, 60"/>
        <w:left w:val="nil" w:sz="0" w:space="3" w:color="000000" tmln="20, 20, 20, 0, 60"/>
        <w:bottom w:val="single" w:sz="8" w:space="4" w:color="4F81BD" tmln="2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color w:val="17365d"/>
      <w:sz w:val="52"/>
    </w:rPr>
  </w:style>
  <w:style w:type="paragraph" w:styleId="para9">
    <w:name w:val="caption"/>
    <w:qFormat/>
    <w:basedOn w:val="para0"/>
    <w:next w:val="para0"/>
    <w:pPr>
      <w:spacing w:line="240" w:lineRule="auto"/>
    </w:pPr>
    <w:rPr>
      <w:b/>
      <w:color w:val="4f81bd"/>
      <w:sz w:val="18"/>
    </w:rPr>
  </w:style>
  <w:style w:type="character" w:styleId="char0" w:default="1">
    <w:name w:val="Default Paragraph Font"/>
  </w:style>
  <w:style w:type="character" w:styleId="char1">
    <w:name w:val="Line Number"/>
    <w:basedOn w:val="char0"/>
  </w:style>
  <w:style w:type="character" w:styleId="char2">
    <w:name w:val="Hyperlink"/>
    <w:basedOn w:val="char0"/>
    <w:rPr>
      <w:color w:val="0000ff"/>
      <w:u w:color="auto" w:val="single"/>
    </w:rPr>
  </w:style>
  <w:style w:type="character" w:styleId="char3" w:customStyle="1">
    <w:name w:val="Header Char"/>
    <w:basedOn w:val="char0"/>
  </w:style>
  <w:style w:type="character" w:styleId="char4" w:customStyle="1">
    <w:name w:val="Heading 1 Char"/>
    <w:basedOn w:val="char0"/>
    <w:rPr>
      <w:rFonts w:ascii="Times New Roman" w:hAnsi="Times New Roman"/>
      <w:b/>
      <w:color w:val="365f91"/>
      <w:sz w:val="28"/>
    </w:rPr>
  </w:style>
  <w:style w:type="character" w:styleId="char5" w:customStyle="1">
    <w:name w:val="Heading 2 Char"/>
    <w:basedOn w:val="char0"/>
    <w:rPr>
      <w:rFonts w:ascii="Times New Roman" w:hAnsi="Times New Roman"/>
      <w:b/>
      <w:color w:val="4f81bd"/>
      <w:sz w:val="26"/>
    </w:rPr>
  </w:style>
  <w:style w:type="character" w:styleId="char6" w:customStyle="1">
    <w:name w:val="Heading 3 Char"/>
    <w:basedOn w:val="char0"/>
    <w:rPr>
      <w:rFonts w:ascii="Times New Roman" w:hAnsi="Times New Roman"/>
      <w:b/>
      <w:color w:val="4f81bd"/>
    </w:rPr>
  </w:style>
  <w:style w:type="character" w:styleId="char7" w:customStyle="1">
    <w:name w:val="Heading 4 Char"/>
    <w:basedOn w:val="char0"/>
    <w:rPr>
      <w:rFonts w:ascii="Times New Roman" w:hAnsi="Times New Roman"/>
      <w:b/>
      <w:i/>
      <w:color w:val="4f81bd"/>
    </w:rPr>
  </w:style>
  <w:style w:type="character" w:styleId="char8" w:customStyle="1">
    <w:name w:val="Subtitle Char"/>
    <w:basedOn w:val="char0"/>
    <w:rPr>
      <w:rFonts w:ascii="Times New Roman" w:hAnsi="Times New Roman"/>
      <w:i/>
      <w:color w:val="4f81bd"/>
      <w:sz w:val="24"/>
    </w:rPr>
  </w:style>
  <w:style w:type="character" w:styleId="char9" w:customStyle="1">
    <w:name w:val="Title Char"/>
    <w:basedOn w:val="char0"/>
    <w:rPr>
      <w:rFonts w:ascii="Times New Roman" w:hAnsi="Times New Roman"/>
      <w:color w:val="17365d"/>
      <w:sz w:val="52"/>
    </w:rPr>
  </w:style>
  <w:style w:type="character" w:styleId="char10">
    <w:name w:val="Emphasis"/>
    <w:basedOn w:val="char0"/>
    <w:rPr>
      <w:i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Simple1">
    <w:name w:val="Table Simple 1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">
    <w:name w:val="Сетка таблицы"/>
    <w:basedOn w:val="TableNormal"/>
    <w:pPr>
      <w:spacing w:after="0" w:beforeAutospacing="0" w:afterAutospacing="0" w:line="240" w:lineRule="auto"/>
    </w:p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gp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gpu.ru/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18140</Words>
  <Characters>103402</Characters>
  <Application>Microsoft Office Word</Application>
  <DocSecurity>0</DocSecurity>
  <Lines>861</Lines>
  <Paragraphs>242</Paragraphs>
  <ScaleCrop>false</ScaleCrop>
  <Company>RePack by SPecialiST</Company>
  <LinksUpToDate>false</LinksUpToDate>
  <CharactersWithSpaces>121300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Образование</dc:creator>
  <cp:lastModifiedBy>Образование</cp:lastModifiedBy>
  <cp:revision>2</cp:revision>
  <dcterms:created xsi:type="dcterms:W3CDTF">2026-10-29T08:42:00Z</dcterms:created>
  <dcterms:modified xsi:type="dcterms:W3CDTF">2026-10-30T10:36:00Z</dcterms:modified>
</cp:coreProperties>
</file>